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7CE05" w14:textId="77777777" w:rsidR="00D766FE" w:rsidRPr="00D766FE" w:rsidRDefault="00D766FE" w:rsidP="00D766FE">
      <w:pPr>
        <w:rPr>
          <w:rFonts w:ascii="Garamond" w:hAnsi="Garamond"/>
          <w:b/>
          <w:bCs/>
          <w:lang w:val="en-US"/>
        </w:rPr>
      </w:pPr>
      <w:r w:rsidRPr="00D766FE">
        <w:rPr>
          <w:rFonts w:ascii="Garamond" w:hAnsi="Garamond"/>
          <w:b/>
          <w:bCs/>
          <w:lang w:val="en-US"/>
        </w:rPr>
        <w:t xml:space="preserve">PAPER: </w:t>
      </w:r>
      <w:r w:rsidRPr="00D766FE">
        <w:rPr>
          <w:rFonts w:ascii="Garamond" w:hAnsi="Garamond"/>
          <w:b/>
          <w:bCs/>
          <w:lang w:val="en-US"/>
        </w:rPr>
        <w:tab/>
      </w:r>
      <w:r w:rsidRPr="00D766FE">
        <w:rPr>
          <w:rFonts w:ascii="Garamond" w:hAnsi="Garamond"/>
          <w:b/>
          <w:bCs/>
          <w:lang w:val="en-US"/>
        </w:rPr>
        <w:tab/>
      </w:r>
      <w:r w:rsidRPr="00D766FE">
        <w:rPr>
          <w:rFonts w:ascii="Garamond" w:hAnsi="Garamond"/>
          <w:lang w:val="en-US"/>
        </w:rPr>
        <w:t>English</w:t>
      </w:r>
      <w:r w:rsidRPr="00D766FE">
        <w:rPr>
          <w:rFonts w:ascii="Garamond" w:hAnsi="Garamond"/>
          <w:b/>
          <w:bCs/>
          <w:lang w:val="en-US"/>
        </w:rPr>
        <w:t xml:space="preserve"> </w:t>
      </w:r>
      <w:r w:rsidRPr="00D766FE">
        <w:rPr>
          <w:rFonts w:ascii="Garamond" w:hAnsi="Garamond"/>
          <w:lang w:val="en-US"/>
        </w:rPr>
        <w:t>Fluency</w:t>
      </w:r>
    </w:p>
    <w:p w14:paraId="39B759DA" w14:textId="4E341834" w:rsidR="00D766FE" w:rsidRPr="00D766FE" w:rsidRDefault="00D766FE" w:rsidP="00D766FE">
      <w:pPr>
        <w:rPr>
          <w:rFonts w:ascii="Garamond" w:hAnsi="Garamond"/>
          <w:b/>
          <w:bCs/>
          <w:lang w:val="en-US"/>
        </w:rPr>
      </w:pPr>
      <w:r w:rsidRPr="00D766FE">
        <w:rPr>
          <w:rFonts w:ascii="Garamond" w:hAnsi="Garamond"/>
          <w:b/>
          <w:bCs/>
          <w:lang w:val="en-US"/>
        </w:rPr>
        <w:t xml:space="preserve">SEMESTER: </w:t>
      </w:r>
      <w:r w:rsidRPr="00D766FE">
        <w:rPr>
          <w:rFonts w:ascii="Garamond" w:hAnsi="Garamond"/>
          <w:b/>
          <w:bCs/>
          <w:lang w:val="en-US"/>
        </w:rPr>
        <w:tab/>
      </w:r>
      <w:r w:rsidRPr="00D766FE">
        <w:rPr>
          <w:rFonts w:ascii="Garamond" w:hAnsi="Garamond"/>
          <w:b/>
          <w:bCs/>
          <w:lang w:val="en-US"/>
        </w:rPr>
        <w:tab/>
      </w:r>
      <w:r w:rsidR="00542E61" w:rsidRPr="001E502D">
        <w:rPr>
          <w:rFonts w:ascii="Garamond" w:hAnsi="Garamond"/>
          <w:lang w:val="en-US"/>
        </w:rPr>
        <w:t>2</w:t>
      </w:r>
    </w:p>
    <w:p w14:paraId="49FED756" w14:textId="4F85263D" w:rsidR="00D766FE" w:rsidRPr="00D766FE" w:rsidRDefault="00D766FE" w:rsidP="00D766FE">
      <w:pPr>
        <w:rPr>
          <w:rFonts w:ascii="Garamond" w:hAnsi="Garamond"/>
          <w:b/>
          <w:bCs/>
          <w:lang w:val="en-US"/>
        </w:rPr>
      </w:pPr>
      <w:r w:rsidRPr="00D766FE">
        <w:rPr>
          <w:rFonts w:ascii="Garamond" w:hAnsi="Garamond"/>
          <w:b/>
          <w:bCs/>
          <w:lang w:val="en-US"/>
        </w:rPr>
        <w:t>SESSION:</w:t>
      </w:r>
      <w:r w:rsidRPr="00D766FE">
        <w:rPr>
          <w:rFonts w:ascii="Garamond" w:hAnsi="Garamond"/>
          <w:b/>
          <w:bCs/>
          <w:lang w:val="en-US"/>
        </w:rPr>
        <w:tab/>
        <w:t xml:space="preserve"> </w:t>
      </w:r>
      <w:r w:rsidRPr="00D766FE">
        <w:rPr>
          <w:rFonts w:ascii="Garamond" w:hAnsi="Garamond"/>
          <w:b/>
          <w:bCs/>
          <w:lang w:val="en-US"/>
        </w:rPr>
        <w:tab/>
      </w:r>
      <w:r w:rsidR="00542E61" w:rsidRPr="001E502D">
        <w:rPr>
          <w:rFonts w:ascii="Garamond" w:hAnsi="Garamond"/>
          <w:lang w:val="en-US"/>
        </w:rPr>
        <w:t>April</w:t>
      </w:r>
      <w:r w:rsidRPr="00D766FE">
        <w:rPr>
          <w:rFonts w:ascii="Garamond" w:hAnsi="Garamond"/>
          <w:lang w:val="en-US"/>
        </w:rPr>
        <w:t>-</w:t>
      </w:r>
      <w:r w:rsidR="00542E61" w:rsidRPr="001E502D">
        <w:rPr>
          <w:rFonts w:ascii="Garamond" w:hAnsi="Garamond"/>
          <w:lang w:val="en-US"/>
        </w:rPr>
        <w:t>July</w:t>
      </w:r>
      <w:r w:rsidRPr="00D766FE">
        <w:rPr>
          <w:rFonts w:ascii="Garamond" w:hAnsi="Garamond"/>
          <w:lang w:val="en-US"/>
        </w:rPr>
        <w:t xml:space="preserve"> 202</w:t>
      </w:r>
      <w:r w:rsidR="00542E61" w:rsidRPr="001E502D">
        <w:rPr>
          <w:rFonts w:ascii="Garamond" w:hAnsi="Garamond"/>
          <w:lang w:val="en-US"/>
        </w:rPr>
        <w:t>1</w:t>
      </w:r>
    </w:p>
    <w:p w14:paraId="5097E199" w14:textId="1C2559A7" w:rsidR="00D766FE" w:rsidRPr="00D766FE" w:rsidRDefault="00D766FE" w:rsidP="00D766FE">
      <w:pPr>
        <w:rPr>
          <w:rFonts w:ascii="Garamond" w:hAnsi="Garamond"/>
          <w:lang w:val="en-US"/>
        </w:rPr>
      </w:pPr>
      <w:r w:rsidRPr="00D766FE">
        <w:rPr>
          <w:rFonts w:ascii="Garamond" w:hAnsi="Garamond"/>
          <w:b/>
          <w:bCs/>
          <w:lang w:val="en-US"/>
        </w:rPr>
        <w:t xml:space="preserve">TEACHER NAME: </w:t>
      </w:r>
      <w:r w:rsidRPr="001E502D">
        <w:rPr>
          <w:rFonts w:ascii="Garamond" w:hAnsi="Garamond"/>
          <w:b/>
          <w:bCs/>
          <w:lang w:val="en-US"/>
        </w:rPr>
        <w:tab/>
      </w:r>
      <w:r w:rsidRPr="00D766FE">
        <w:rPr>
          <w:rFonts w:ascii="Garamond" w:hAnsi="Garamond"/>
          <w:lang w:val="en-US"/>
        </w:rPr>
        <w:t>Nisha</w:t>
      </w:r>
    </w:p>
    <w:p w14:paraId="6DB67EE0" w14:textId="77777777" w:rsidR="00D766FE" w:rsidRPr="00D766FE" w:rsidRDefault="00D766FE" w:rsidP="00D766FE">
      <w:pPr>
        <w:rPr>
          <w:rFonts w:ascii="Garamond" w:hAnsi="Garamond"/>
          <w:lang w:val="en-US"/>
        </w:rPr>
      </w:pPr>
    </w:p>
    <w:p w14:paraId="0D2E3E7B"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SYLLABUS</w:t>
      </w:r>
    </w:p>
    <w:p w14:paraId="421FA5C3" w14:textId="77777777" w:rsidR="00D766FE" w:rsidRPr="00D766FE" w:rsidRDefault="00D766FE" w:rsidP="00D766FE">
      <w:pPr>
        <w:rPr>
          <w:rFonts w:ascii="Garamond" w:hAnsi="Garamond"/>
          <w:lang w:val="en-US"/>
        </w:rPr>
      </w:pPr>
      <w:r w:rsidRPr="00D766FE">
        <w:rPr>
          <w:rFonts w:ascii="Garamond" w:hAnsi="Garamond"/>
          <w:lang w:val="en-US"/>
        </w:rPr>
        <w:t>Unit 1</w:t>
      </w:r>
      <w:r w:rsidRPr="00D766FE">
        <w:rPr>
          <w:rFonts w:ascii="Garamond" w:hAnsi="Garamond"/>
          <w:lang w:val="en-US"/>
        </w:rPr>
        <w:tab/>
        <w:t>Introducing oneself -- Note-making; Pronunciation Intonation – Nouns, Verbs, Articles</w:t>
      </w:r>
    </w:p>
    <w:p w14:paraId="532702B4" w14:textId="77777777" w:rsidR="00D766FE" w:rsidRPr="00D766FE" w:rsidRDefault="00D766FE" w:rsidP="00D766FE">
      <w:pPr>
        <w:rPr>
          <w:rFonts w:ascii="Garamond" w:hAnsi="Garamond"/>
          <w:lang w:val="en-US"/>
        </w:rPr>
      </w:pPr>
      <w:r w:rsidRPr="00D766FE">
        <w:rPr>
          <w:rFonts w:ascii="Garamond" w:hAnsi="Garamond"/>
          <w:lang w:val="en-US"/>
        </w:rPr>
        <w:t>Unit 2</w:t>
      </w:r>
      <w:r w:rsidRPr="00D766FE">
        <w:rPr>
          <w:rFonts w:ascii="Garamond" w:hAnsi="Garamond"/>
          <w:lang w:val="en-US"/>
        </w:rPr>
        <w:tab/>
        <w:t>Diary/ Blog writing; Modifiers, Prepositions, Conjunctions</w:t>
      </w:r>
    </w:p>
    <w:p w14:paraId="1A9F9D91" w14:textId="77777777" w:rsidR="00D766FE" w:rsidRPr="00D766FE" w:rsidRDefault="00D766FE" w:rsidP="00D766FE">
      <w:pPr>
        <w:rPr>
          <w:rFonts w:ascii="Garamond" w:hAnsi="Garamond"/>
          <w:lang w:val="en-US"/>
        </w:rPr>
      </w:pPr>
      <w:r w:rsidRPr="00D766FE">
        <w:rPr>
          <w:rFonts w:ascii="Garamond" w:hAnsi="Garamond"/>
          <w:lang w:val="en-US"/>
        </w:rPr>
        <w:t>Unit 3</w:t>
      </w:r>
      <w:r w:rsidRPr="00D766FE">
        <w:rPr>
          <w:rFonts w:ascii="Garamond" w:hAnsi="Garamond"/>
          <w:lang w:val="en-US"/>
        </w:rPr>
        <w:tab/>
        <w:t>CV Job applications; Tenses and concord</w:t>
      </w:r>
    </w:p>
    <w:p w14:paraId="786C85E9" w14:textId="77777777" w:rsidR="00D766FE" w:rsidRPr="00D766FE" w:rsidRDefault="00D766FE" w:rsidP="00D766FE">
      <w:pPr>
        <w:rPr>
          <w:rFonts w:ascii="Garamond" w:hAnsi="Garamond"/>
          <w:lang w:val="en-US"/>
        </w:rPr>
      </w:pPr>
      <w:r w:rsidRPr="00D766FE">
        <w:rPr>
          <w:rFonts w:ascii="Garamond" w:hAnsi="Garamond"/>
          <w:lang w:val="en-US"/>
        </w:rPr>
        <w:t>Unit 4</w:t>
      </w:r>
      <w:r w:rsidRPr="00D766FE">
        <w:rPr>
          <w:rFonts w:ascii="Garamond" w:hAnsi="Garamond"/>
          <w:lang w:val="en-US"/>
        </w:rPr>
        <w:tab/>
        <w:t>Filing an FIR, making an RTI request, submitting a consumer complaint</w:t>
      </w:r>
    </w:p>
    <w:p w14:paraId="765A2B5C" w14:textId="77777777" w:rsidR="00D766FE" w:rsidRPr="00D766FE" w:rsidRDefault="00D766FE" w:rsidP="00D766FE">
      <w:pPr>
        <w:rPr>
          <w:rFonts w:ascii="Garamond" w:hAnsi="Garamond"/>
          <w:lang w:val="en-US"/>
        </w:rPr>
      </w:pPr>
      <w:r w:rsidRPr="00D766FE">
        <w:rPr>
          <w:rFonts w:ascii="Garamond" w:hAnsi="Garamond"/>
          <w:lang w:val="en-US"/>
        </w:rPr>
        <w:tab/>
        <w:t>Active &amp;amp; Passive voice; idioms</w:t>
      </w:r>
    </w:p>
    <w:p w14:paraId="7C3E6207" w14:textId="77777777" w:rsidR="00D766FE" w:rsidRPr="00D766FE" w:rsidRDefault="00D766FE" w:rsidP="00D766FE">
      <w:pPr>
        <w:rPr>
          <w:rFonts w:ascii="Garamond" w:hAnsi="Garamond"/>
          <w:lang w:val="en-US"/>
        </w:rPr>
      </w:pPr>
      <w:r w:rsidRPr="00D766FE">
        <w:rPr>
          <w:rFonts w:ascii="Garamond" w:hAnsi="Garamond"/>
          <w:lang w:val="en-US"/>
        </w:rPr>
        <w:t>Unit 5</w:t>
      </w:r>
      <w:r w:rsidRPr="00D766FE">
        <w:rPr>
          <w:rFonts w:ascii="Garamond" w:hAnsi="Garamond"/>
          <w:lang w:val="en-US"/>
        </w:rPr>
        <w:tab/>
        <w:t>Book/film reviews; Punctuation</w:t>
      </w:r>
    </w:p>
    <w:p w14:paraId="00439F42" w14:textId="77777777" w:rsidR="00D766FE" w:rsidRPr="00D766FE" w:rsidRDefault="00D766FE" w:rsidP="00D766FE">
      <w:pPr>
        <w:rPr>
          <w:rFonts w:ascii="Garamond" w:hAnsi="Garamond"/>
          <w:lang w:val="en-US"/>
        </w:rPr>
      </w:pPr>
    </w:p>
    <w:p w14:paraId="3D414C11"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 xml:space="preserve">COURSE DESCRIPTION </w:t>
      </w:r>
    </w:p>
    <w:p w14:paraId="0D0FFEA6" w14:textId="77777777" w:rsidR="00D766FE" w:rsidRPr="00D766FE" w:rsidRDefault="00D766FE" w:rsidP="00D766FE">
      <w:pPr>
        <w:rPr>
          <w:rFonts w:ascii="Garamond" w:hAnsi="Garamond"/>
          <w:lang w:val="en-US"/>
        </w:rPr>
      </w:pPr>
    </w:p>
    <w:p w14:paraId="39A8D955" w14:textId="1EE549D2" w:rsidR="00D766FE" w:rsidRPr="00D766FE" w:rsidRDefault="00D766FE" w:rsidP="00D766FE">
      <w:pPr>
        <w:rPr>
          <w:rFonts w:ascii="Garamond" w:hAnsi="Garamond"/>
          <w:lang w:val="en-US"/>
        </w:rPr>
      </w:pPr>
      <w:r w:rsidRPr="00D766FE">
        <w:rPr>
          <w:rFonts w:ascii="Garamond" w:hAnsi="Garamond"/>
          <w:lang w:val="en-US"/>
        </w:rPr>
        <w:t xml:space="preserve">The course aims to equip them with skills that will help them interact with people around their personal institutional and social spaces. It simulates real-life situations where communication is desired framed in specific register, </w:t>
      </w:r>
      <w:r w:rsidRPr="001E502D">
        <w:rPr>
          <w:rFonts w:ascii="Garamond" w:hAnsi="Garamond"/>
          <w:lang w:val="en-US"/>
        </w:rPr>
        <w:t>vocabulary,</w:t>
      </w:r>
      <w:r w:rsidRPr="00D766FE">
        <w:rPr>
          <w:rFonts w:ascii="Garamond" w:hAnsi="Garamond"/>
          <w:lang w:val="en-US"/>
        </w:rPr>
        <w:t xml:space="preserve"> and tone. It aims to sensitize young adults to the nuances of language to develop skills in reading, listening, </w:t>
      </w:r>
      <w:proofErr w:type="gramStart"/>
      <w:r w:rsidRPr="00D766FE">
        <w:rPr>
          <w:rFonts w:ascii="Garamond" w:hAnsi="Garamond"/>
          <w:lang w:val="en-US"/>
        </w:rPr>
        <w:t>speaking</w:t>
      </w:r>
      <w:proofErr w:type="gramEnd"/>
      <w:r w:rsidRPr="00D766FE">
        <w:rPr>
          <w:rFonts w:ascii="Garamond" w:hAnsi="Garamond"/>
          <w:lang w:val="en-US"/>
        </w:rPr>
        <w:t xml:space="preserve"> and writing that will help them navigate expression in complex social interactions.</w:t>
      </w:r>
    </w:p>
    <w:p w14:paraId="1DA6601B" w14:textId="77777777" w:rsidR="00D766FE" w:rsidRPr="00D766FE" w:rsidRDefault="00D766FE" w:rsidP="00D766FE">
      <w:pPr>
        <w:rPr>
          <w:rFonts w:ascii="Garamond" w:hAnsi="Garamond"/>
          <w:lang w:val="en-US"/>
        </w:rPr>
      </w:pPr>
    </w:p>
    <w:p w14:paraId="12C1B790" w14:textId="77777777" w:rsidR="00D766FE" w:rsidRPr="00D766FE" w:rsidRDefault="00D766FE" w:rsidP="00D766FE">
      <w:pPr>
        <w:rPr>
          <w:rFonts w:ascii="Garamond" w:hAnsi="Garamond"/>
          <w:lang w:val="en-US"/>
        </w:rPr>
      </w:pPr>
      <w:r w:rsidRPr="00D766FE">
        <w:rPr>
          <w:rFonts w:ascii="Garamond" w:hAnsi="Garamond"/>
          <w:lang w:val="en-US"/>
        </w:rPr>
        <w:t xml:space="preserve">The course will help students to describe or express their opinions on topics of personal interest such as their experiences of events, their hopes and ambitions read and understand information on topical matters and explain the advantages and disadvantages of a situation. </w:t>
      </w:r>
    </w:p>
    <w:p w14:paraId="5A26E1B9" w14:textId="77777777" w:rsidR="00D766FE" w:rsidRPr="00D766FE" w:rsidRDefault="00D766FE" w:rsidP="00D766FE">
      <w:pPr>
        <w:rPr>
          <w:rFonts w:ascii="Garamond" w:hAnsi="Garamond"/>
          <w:b/>
          <w:bCs/>
          <w:u w:val="single"/>
          <w:lang w:val="en-US"/>
        </w:rPr>
      </w:pPr>
    </w:p>
    <w:p w14:paraId="20AE4BDA" w14:textId="77777777" w:rsidR="00D766FE" w:rsidRPr="00D766FE" w:rsidRDefault="00D766FE" w:rsidP="00D766FE">
      <w:pPr>
        <w:rPr>
          <w:rFonts w:ascii="Garamond" w:hAnsi="Garamond"/>
          <w:lang w:val="en-US"/>
        </w:rPr>
      </w:pPr>
    </w:p>
    <w:p w14:paraId="59A0B546"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TEACHING TIME (No. Of Weeks)</w:t>
      </w:r>
    </w:p>
    <w:p w14:paraId="0557186C" w14:textId="77777777" w:rsidR="00D766FE" w:rsidRPr="00D766FE" w:rsidRDefault="00D766FE" w:rsidP="00D766FE">
      <w:pPr>
        <w:rPr>
          <w:rFonts w:ascii="Garamond" w:hAnsi="Garamond"/>
          <w:b/>
          <w:bCs/>
          <w:u w:val="single"/>
          <w:lang w:val="en-US"/>
        </w:rPr>
      </w:pPr>
    </w:p>
    <w:p w14:paraId="7950A07A" w14:textId="77777777" w:rsidR="00D766FE" w:rsidRPr="00D766FE" w:rsidRDefault="00D766FE" w:rsidP="00D766FE">
      <w:pPr>
        <w:rPr>
          <w:rFonts w:ascii="Garamond" w:hAnsi="Garamond"/>
          <w:lang w:val="en-US"/>
        </w:rPr>
      </w:pPr>
      <w:r w:rsidRPr="00D766FE">
        <w:rPr>
          <w:rFonts w:ascii="Garamond" w:hAnsi="Garamond"/>
          <w:lang w:val="en-US"/>
        </w:rPr>
        <w:t>16 weeks approximately.</w:t>
      </w:r>
    </w:p>
    <w:p w14:paraId="25295FD5" w14:textId="77777777" w:rsidR="00D766FE" w:rsidRPr="00D766FE" w:rsidRDefault="00D766FE" w:rsidP="00D766FE">
      <w:pPr>
        <w:rPr>
          <w:rFonts w:ascii="Garamond" w:hAnsi="Garamond"/>
          <w:lang w:val="en-US"/>
        </w:rPr>
      </w:pPr>
    </w:p>
    <w:p w14:paraId="3F4E3D6E" w14:textId="77777777" w:rsidR="00D766FE" w:rsidRPr="00D766FE" w:rsidRDefault="00D766FE" w:rsidP="00D766FE">
      <w:pPr>
        <w:rPr>
          <w:rFonts w:ascii="Garamond" w:hAnsi="Garamond"/>
          <w:b/>
          <w:bCs/>
          <w:u w:val="single"/>
          <w:lang w:val="en-US"/>
        </w:rPr>
      </w:pPr>
    </w:p>
    <w:p w14:paraId="379770A4"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CLASSES</w:t>
      </w:r>
    </w:p>
    <w:p w14:paraId="47C90896" w14:textId="77777777" w:rsidR="00D766FE" w:rsidRPr="00D766FE" w:rsidRDefault="00D766FE" w:rsidP="00D766FE">
      <w:pPr>
        <w:rPr>
          <w:rFonts w:ascii="Garamond" w:hAnsi="Garamond"/>
          <w:b/>
          <w:bCs/>
          <w:u w:val="single"/>
          <w:lang w:val="en-US"/>
        </w:rPr>
      </w:pPr>
    </w:p>
    <w:p w14:paraId="065B4780" w14:textId="77777777" w:rsidR="00D766FE" w:rsidRPr="00D766FE" w:rsidRDefault="00D766FE" w:rsidP="00D766FE">
      <w:pPr>
        <w:rPr>
          <w:rFonts w:ascii="Garamond" w:hAnsi="Garamond"/>
          <w:lang w:val="en-US"/>
        </w:rPr>
      </w:pPr>
      <w:r w:rsidRPr="00D766FE">
        <w:rPr>
          <w:rFonts w:ascii="Garamond" w:hAnsi="Garamond"/>
          <w:lang w:val="en-US"/>
        </w:rPr>
        <w:t>As per the syllabus, the classes for this section of the course will be held five times a week. Students will develop skills in the various forms of communication through task-based learning. Class attendance constitutes 5% of the overall assessment for the paper.</w:t>
      </w:r>
    </w:p>
    <w:p w14:paraId="76D2A747" w14:textId="77777777" w:rsidR="00D766FE" w:rsidRPr="00D766FE" w:rsidRDefault="00D766FE" w:rsidP="00D766FE">
      <w:pPr>
        <w:rPr>
          <w:rFonts w:ascii="Garamond" w:hAnsi="Garamond"/>
          <w:b/>
          <w:bCs/>
          <w:u w:val="single"/>
          <w:lang w:val="en-US"/>
        </w:rPr>
      </w:pPr>
    </w:p>
    <w:p w14:paraId="0A684E53" w14:textId="77777777" w:rsidR="00D766FE" w:rsidRPr="00D766FE" w:rsidRDefault="00D766FE" w:rsidP="00D766FE">
      <w:pPr>
        <w:rPr>
          <w:rFonts w:ascii="Garamond" w:hAnsi="Garamond"/>
          <w:b/>
          <w:bCs/>
          <w:u w:val="single"/>
          <w:lang w:val="en-US"/>
        </w:rPr>
      </w:pPr>
    </w:p>
    <w:p w14:paraId="5E917F9F"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UNIT WISE BREAK UP OF SYLLABUS</w:t>
      </w:r>
    </w:p>
    <w:p w14:paraId="0ED9DCD1" w14:textId="77777777" w:rsidR="00D766FE" w:rsidRPr="00D766FE" w:rsidRDefault="00D766FE" w:rsidP="00D766FE">
      <w:pPr>
        <w:rPr>
          <w:rFonts w:ascii="Garamond" w:hAnsi="Garamond"/>
          <w:b/>
          <w:bCs/>
          <w:lang w:val="en-US"/>
        </w:rPr>
      </w:pPr>
    </w:p>
    <w:p w14:paraId="56F90089" w14:textId="77777777" w:rsidR="00D766FE" w:rsidRPr="00D766FE" w:rsidRDefault="00D766FE" w:rsidP="00D766FE">
      <w:pPr>
        <w:rPr>
          <w:rFonts w:ascii="Garamond" w:hAnsi="Garamond"/>
          <w:b/>
          <w:bCs/>
          <w:lang w:val="en-US"/>
        </w:rPr>
      </w:pPr>
      <w:r w:rsidRPr="00D766FE">
        <w:rPr>
          <w:rFonts w:ascii="Garamond" w:hAnsi="Garamond"/>
          <w:b/>
          <w:bCs/>
          <w:lang w:val="en-US"/>
        </w:rPr>
        <w:t>Weeks 1-2</w:t>
      </w:r>
    </w:p>
    <w:p w14:paraId="299673F8" w14:textId="77777777" w:rsidR="00D766FE" w:rsidRPr="00D766FE" w:rsidRDefault="00D766FE" w:rsidP="00D766FE">
      <w:pPr>
        <w:rPr>
          <w:rFonts w:ascii="Garamond" w:hAnsi="Garamond"/>
          <w:lang w:val="en-US"/>
        </w:rPr>
      </w:pPr>
    </w:p>
    <w:p w14:paraId="0BEBAFAA" w14:textId="77777777" w:rsidR="00D766FE" w:rsidRPr="00D766FE" w:rsidRDefault="00D766FE" w:rsidP="00D766FE">
      <w:pPr>
        <w:rPr>
          <w:rFonts w:ascii="Garamond" w:hAnsi="Garamond"/>
          <w:lang w:val="en-US"/>
        </w:rPr>
      </w:pPr>
      <w:r w:rsidRPr="00D766FE">
        <w:rPr>
          <w:rFonts w:ascii="Garamond" w:hAnsi="Garamond"/>
          <w:lang w:val="en-US"/>
        </w:rPr>
        <w:t>Unit 1</w:t>
      </w:r>
      <w:r w:rsidRPr="00D766FE">
        <w:rPr>
          <w:rFonts w:ascii="Garamond" w:hAnsi="Garamond"/>
          <w:lang w:val="en-US"/>
        </w:rPr>
        <w:tab/>
        <w:t>Introducing oneself -- Note-making; Pronunciation Intonation – Nouns, Verbs, Articles</w:t>
      </w:r>
    </w:p>
    <w:p w14:paraId="6BBEB391" w14:textId="77777777" w:rsidR="00D766FE" w:rsidRPr="00D766FE" w:rsidRDefault="00D766FE" w:rsidP="00D766FE">
      <w:pPr>
        <w:rPr>
          <w:rFonts w:ascii="Garamond" w:hAnsi="Garamond"/>
          <w:i/>
          <w:iCs/>
          <w:lang w:val="en-US"/>
        </w:rPr>
      </w:pPr>
      <w:r w:rsidRPr="00D766FE">
        <w:rPr>
          <w:rFonts w:ascii="Garamond" w:hAnsi="Garamond"/>
          <w:i/>
          <w:iCs/>
          <w:lang w:val="en-US"/>
        </w:rPr>
        <w:t>Students will learn how to share personal information in social situations, in both formal and informal settings.</w:t>
      </w:r>
    </w:p>
    <w:p w14:paraId="0DFBC554" w14:textId="77777777" w:rsidR="00D766FE" w:rsidRPr="00D766FE" w:rsidRDefault="00D766FE" w:rsidP="00D766FE">
      <w:pPr>
        <w:rPr>
          <w:rFonts w:ascii="Garamond" w:hAnsi="Garamond"/>
          <w:lang w:val="en-US"/>
        </w:rPr>
      </w:pPr>
    </w:p>
    <w:p w14:paraId="0ECDE08A" w14:textId="77777777" w:rsidR="00D766FE" w:rsidRPr="00D766FE" w:rsidRDefault="00D766FE" w:rsidP="00D766FE">
      <w:pPr>
        <w:rPr>
          <w:rFonts w:ascii="Garamond" w:hAnsi="Garamond"/>
          <w:b/>
          <w:bCs/>
          <w:lang w:val="en-US"/>
        </w:rPr>
      </w:pPr>
      <w:r w:rsidRPr="00D766FE">
        <w:rPr>
          <w:rFonts w:ascii="Garamond" w:hAnsi="Garamond"/>
          <w:b/>
          <w:bCs/>
          <w:lang w:val="en-US"/>
        </w:rPr>
        <w:t>Weeks 3-5</w:t>
      </w:r>
    </w:p>
    <w:p w14:paraId="0B2BCA61" w14:textId="77777777" w:rsidR="00D766FE" w:rsidRPr="00D766FE" w:rsidRDefault="00D766FE" w:rsidP="00D766FE">
      <w:pPr>
        <w:rPr>
          <w:rFonts w:ascii="Garamond" w:hAnsi="Garamond"/>
          <w:lang w:val="en-US"/>
        </w:rPr>
      </w:pPr>
    </w:p>
    <w:p w14:paraId="29FFA037" w14:textId="77777777" w:rsidR="00D766FE" w:rsidRPr="00D766FE" w:rsidRDefault="00D766FE" w:rsidP="00D766FE">
      <w:pPr>
        <w:rPr>
          <w:rFonts w:ascii="Garamond" w:hAnsi="Garamond"/>
          <w:lang w:val="en-US"/>
        </w:rPr>
      </w:pPr>
      <w:r w:rsidRPr="00D766FE">
        <w:rPr>
          <w:rFonts w:ascii="Garamond" w:hAnsi="Garamond"/>
          <w:lang w:val="en-US"/>
        </w:rPr>
        <w:t>Unit 2</w:t>
      </w:r>
      <w:r w:rsidRPr="00D766FE">
        <w:rPr>
          <w:rFonts w:ascii="Garamond" w:hAnsi="Garamond"/>
          <w:lang w:val="en-US"/>
        </w:rPr>
        <w:tab/>
        <w:t>Diary/ Blog writing; Modifiers, Prepositions, Conjunctions</w:t>
      </w:r>
    </w:p>
    <w:p w14:paraId="4EB22191" w14:textId="77777777" w:rsidR="00D766FE" w:rsidRPr="00D766FE" w:rsidRDefault="00D766FE" w:rsidP="00D766FE">
      <w:pPr>
        <w:rPr>
          <w:rFonts w:ascii="Garamond" w:hAnsi="Garamond"/>
          <w:i/>
          <w:iCs/>
          <w:lang w:val="en-US"/>
        </w:rPr>
      </w:pPr>
      <w:r w:rsidRPr="00D766FE">
        <w:rPr>
          <w:rFonts w:ascii="Garamond" w:hAnsi="Garamond"/>
          <w:i/>
          <w:iCs/>
          <w:lang w:val="en-US"/>
        </w:rPr>
        <w:t>Students will build on their skills for self-expression to share complex emotions and thoughts in informal situations simulating real life situations.</w:t>
      </w:r>
    </w:p>
    <w:p w14:paraId="22BE8B5F" w14:textId="77777777" w:rsidR="00D766FE" w:rsidRPr="00D766FE" w:rsidRDefault="00D766FE" w:rsidP="00D766FE">
      <w:pPr>
        <w:rPr>
          <w:rFonts w:ascii="Garamond" w:hAnsi="Garamond"/>
          <w:lang w:val="en-US"/>
        </w:rPr>
      </w:pPr>
    </w:p>
    <w:p w14:paraId="02F5913C" w14:textId="77777777" w:rsidR="00D766FE" w:rsidRPr="00D766FE" w:rsidRDefault="00D766FE" w:rsidP="00D766FE">
      <w:pPr>
        <w:rPr>
          <w:rFonts w:ascii="Garamond" w:hAnsi="Garamond"/>
          <w:b/>
          <w:bCs/>
          <w:lang w:val="en-US"/>
        </w:rPr>
      </w:pPr>
      <w:r w:rsidRPr="00D766FE">
        <w:rPr>
          <w:rFonts w:ascii="Garamond" w:hAnsi="Garamond"/>
          <w:b/>
          <w:bCs/>
          <w:lang w:val="en-US"/>
        </w:rPr>
        <w:t>Weeks 6-8</w:t>
      </w:r>
    </w:p>
    <w:p w14:paraId="21D1567B" w14:textId="77777777" w:rsidR="00D766FE" w:rsidRPr="00D766FE" w:rsidRDefault="00D766FE" w:rsidP="00D766FE">
      <w:pPr>
        <w:rPr>
          <w:rFonts w:ascii="Garamond" w:hAnsi="Garamond"/>
          <w:lang w:val="en-US"/>
        </w:rPr>
      </w:pPr>
    </w:p>
    <w:p w14:paraId="76EF828D" w14:textId="77777777" w:rsidR="00D766FE" w:rsidRPr="00D766FE" w:rsidRDefault="00D766FE" w:rsidP="00D766FE">
      <w:pPr>
        <w:rPr>
          <w:rFonts w:ascii="Garamond" w:hAnsi="Garamond"/>
          <w:lang w:val="en-US"/>
        </w:rPr>
      </w:pPr>
      <w:r w:rsidRPr="00D766FE">
        <w:rPr>
          <w:rFonts w:ascii="Garamond" w:hAnsi="Garamond"/>
          <w:lang w:val="en-US"/>
        </w:rPr>
        <w:t>Unit 3</w:t>
      </w:r>
      <w:r w:rsidRPr="00D766FE">
        <w:rPr>
          <w:rFonts w:ascii="Garamond" w:hAnsi="Garamond"/>
          <w:lang w:val="en-US"/>
        </w:rPr>
        <w:tab/>
        <w:t>CV Job applications; Tenses and concord</w:t>
      </w:r>
    </w:p>
    <w:p w14:paraId="5D705235" w14:textId="77777777" w:rsidR="00D766FE" w:rsidRPr="00D766FE" w:rsidRDefault="00D766FE" w:rsidP="00D766FE">
      <w:pPr>
        <w:rPr>
          <w:rFonts w:ascii="Garamond" w:hAnsi="Garamond"/>
          <w:i/>
          <w:iCs/>
          <w:lang w:val="en-US"/>
        </w:rPr>
      </w:pPr>
      <w:r w:rsidRPr="00D766FE">
        <w:rPr>
          <w:rFonts w:ascii="Garamond" w:hAnsi="Garamond"/>
          <w:lang w:val="en-US"/>
        </w:rPr>
        <w:tab/>
      </w:r>
      <w:r w:rsidRPr="00D766FE">
        <w:rPr>
          <w:rFonts w:ascii="Garamond" w:hAnsi="Garamond"/>
          <w:i/>
          <w:iCs/>
          <w:lang w:val="en-US"/>
        </w:rPr>
        <w:t>Students will learn to create their professional profiles for professional situations.</w:t>
      </w:r>
    </w:p>
    <w:p w14:paraId="390EA62D" w14:textId="77777777" w:rsidR="00D766FE" w:rsidRPr="00D766FE" w:rsidRDefault="00D766FE" w:rsidP="00D766FE">
      <w:pPr>
        <w:rPr>
          <w:rFonts w:ascii="Garamond" w:hAnsi="Garamond"/>
          <w:lang w:val="en-US"/>
        </w:rPr>
      </w:pPr>
    </w:p>
    <w:p w14:paraId="0209EDE9" w14:textId="77777777" w:rsidR="00D766FE" w:rsidRPr="00D766FE" w:rsidRDefault="00D766FE" w:rsidP="00D766FE">
      <w:pPr>
        <w:rPr>
          <w:rFonts w:ascii="Garamond" w:hAnsi="Garamond"/>
          <w:lang w:val="en-US"/>
        </w:rPr>
      </w:pPr>
    </w:p>
    <w:p w14:paraId="51F8A3CA" w14:textId="77777777" w:rsidR="00D766FE" w:rsidRPr="00D766FE" w:rsidRDefault="00D766FE" w:rsidP="00D766FE">
      <w:pPr>
        <w:rPr>
          <w:rFonts w:ascii="Garamond" w:hAnsi="Garamond"/>
          <w:b/>
          <w:bCs/>
          <w:lang w:val="en-US"/>
        </w:rPr>
      </w:pPr>
      <w:r w:rsidRPr="00D766FE">
        <w:rPr>
          <w:rFonts w:ascii="Garamond" w:hAnsi="Garamond"/>
          <w:b/>
          <w:bCs/>
          <w:lang w:val="en-US"/>
        </w:rPr>
        <w:t>Weeks 9-11</w:t>
      </w:r>
    </w:p>
    <w:p w14:paraId="4AB0534D" w14:textId="77777777" w:rsidR="00D766FE" w:rsidRPr="00D766FE" w:rsidRDefault="00D766FE" w:rsidP="00D766FE">
      <w:pPr>
        <w:rPr>
          <w:rFonts w:ascii="Garamond" w:hAnsi="Garamond"/>
          <w:lang w:val="en-US"/>
        </w:rPr>
      </w:pPr>
    </w:p>
    <w:p w14:paraId="6978966C" w14:textId="77777777" w:rsidR="00D766FE" w:rsidRPr="00D766FE" w:rsidRDefault="00D766FE" w:rsidP="00D766FE">
      <w:pPr>
        <w:rPr>
          <w:rFonts w:ascii="Garamond" w:hAnsi="Garamond"/>
          <w:lang w:val="en-US"/>
        </w:rPr>
      </w:pPr>
      <w:r w:rsidRPr="00D766FE">
        <w:rPr>
          <w:rFonts w:ascii="Garamond" w:hAnsi="Garamond"/>
          <w:lang w:val="en-US"/>
        </w:rPr>
        <w:t>Unit 4</w:t>
      </w:r>
      <w:r w:rsidRPr="00D766FE">
        <w:rPr>
          <w:rFonts w:ascii="Garamond" w:hAnsi="Garamond"/>
          <w:lang w:val="en-US"/>
        </w:rPr>
        <w:tab/>
        <w:t>Filing an FIR, making an RTI request, submitting a consumer complaint</w:t>
      </w:r>
    </w:p>
    <w:p w14:paraId="522FAB30" w14:textId="77777777" w:rsidR="00D766FE" w:rsidRPr="00D766FE" w:rsidRDefault="00D766FE" w:rsidP="00D766FE">
      <w:pPr>
        <w:rPr>
          <w:rFonts w:ascii="Garamond" w:hAnsi="Garamond"/>
          <w:lang w:val="en-US"/>
        </w:rPr>
      </w:pPr>
      <w:r w:rsidRPr="00D766FE">
        <w:rPr>
          <w:rFonts w:ascii="Garamond" w:hAnsi="Garamond"/>
          <w:lang w:val="en-US"/>
        </w:rPr>
        <w:tab/>
        <w:t>Active &amp;amp; Passive voice; idioms</w:t>
      </w:r>
    </w:p>
    <w:p w14:paraId="09C7373E" w14:textId="77777777" w:rsidR="00D766FE" w:rsidRPr="00D766FE" w:rsidRDefault="00D766FE" w:rsidP="00D766FE">
      <w:pPr>
        <w:rPr>
          <w:rFonts w:ascii="Garamond" w:hAnsi="Garamond"/>
          <w:i/>
          <w:iCs/>
          <w:lang w:val="en-US"/>
        </w:rPr>
      </w:pPr>
      <w:r w:rsidRPr="00D766FE">
        <w:rPr>
          <w:rFonts w:ascii="Garamond" w:hAnsi="Garamond"/>
          <w:i/>
          <w:iCs/>
          <w:lang w:val="en-US"/>
        </w:rPr>
        <w:t>Students will acquire skills for sharing information and making requests/demand in formal situations.</w:t>
      </w:r>
    </w:p>
    <w:p w14:paraId="00F9B8B5" w14:textId="77777777" w:rsidR="00D766FE" w:rsidRPr="00D766FE" w:rsidRDefault="00D766FE" w:rsidP="00D766FE">
      <w:pPr>
        <w:rPr>
          <w:rFonts w:ascii="Garamond" w:hAnsi="Garamond"/>
          <w:b/>
          <w:bCs/>
          <w:lang w:val="en-US"/>
        </w:rPr>
      </w:pPr>
    </w:p>
    <w:p w14:paraId="072FBA12" w14:textId="77777777" w:rsidR="00D766FE" w:rsidRPr="00D766FE" w:rsidRDefault="00D766FE" w:rsidP="00D766FE">
      <w:pPr>
        <w:rPr>
          <w:rFonts w:ascii="Garamond" w:hAnsi="Garamond"/>
          <w:b/>
          <w:bCs/>
          <w:lang w:val="en-US"/>
        </w:rPr>
      </w:pPr>
      <w:r w:rsidRPr="00D766FE">
        <w:rPr>
          <w:rFonts w:ascii="Garamond" w:hAnsi="Garamond"/>
          <w:b/>
          <w:bCs/>
          <w:lang w:val="en-US"/>
        </w:rPr>
        <w:t>Weeks 12-16</w:t>
      </w:r>
    </w:p>
    <w:p w14:paraId="4D01EE80" w14:textId="77777777" w:rsidR="00D766FE" w:rsidRPr="00D766FE" w:rsidRDefault="00D766FE" w:rsidP="00D766FE">
      <w:pPr>
        <w:rPr>
          <w:rFonts w:ascii="Garamond" w:hAnsi="Garamond"/>
          <w:lang w:val="en-US"/>
        </w:rPr>
      </w:pPr>
    </w:p>
    <w:p w14:paraId="5E277F0D" w14:textId="77777777" w:rsidR="00D766FE" w:rsidRPr="00D766FE" w:rsidRDefault="00D766FE" w:rsidP="00D766FE">
      <w:pPr>
        <w:rPr>
          <w:rFonts w:ascii="Garamond" w:hAnsi="Garamond"/>
          <w:lang w:val="en-US"/>
        </w:rPr>
      </w:pPr>
      <w:r w:rsidRPr="00D766FE">
        <w:rPr>
          <w:rFonts w:ascii="Garamond" w:hAnsi="Garamond"/>
          <w:lang w:val="en-US"/>
        </w:rPr>
        <w:t>Unit 5</w:t>
      </w:r>
      <w:r w:rsidRPr="00D766FE">
        <w:rPr>
          <w:rFonts w:ascii="Garamond" w:hAnsi="Garamond"/>
          <w:lang w:val="en-US"/>
        </w:rPr>
        <w:tab/>
        <w:t>Book/film reviews; Punctuation</w:t>
      </w:r>
    </w:p>
    <w:p w14:paraId="78A45813" w14:textId="080F90C3" w:rsidR="00D766FE" w:rsidRPr="00D766FE" w:rsidRDefault="00D766FE" w:rsidP="00D766FE">
      <w:pPr>
        <w:rPr>
          <w:rFonts w:ascii="Garamond" w:hAnsi="Garamond"/>
          <w:i/>
          <w:iCs/>
          <w:lang w:val="en-US"/>
        </w:rPr>
      </w:pPr>
      <w:r w:rsidRPr="00D766FE">
        <w:rPr>
          <w:rFonts w:ascii="Garamond" w:hAnsi="Garamond"/>
          <w:i/>
          <w:iCs/>
          <w:lang w:val="en-US"/>
        </w:rPr>
        <w:t>Students will acquire skills for sharing their opinions and evaluation of art. They will also learn to proofread and edit their work</w:t>
      </w:r>
    </w:p>
    <w:p w14:paraId="53D3DA2C" w14:textId="77777777" w:rsidR="00D766FE" w:rsidRPr="00D766FE" w:rsidRDefault="00D766FE" w:rsidP="00D766FE">
      <w:pPr>
        <w:rPr>
          <w:rFonts w:ascii="Garamond" w:hAnsi="Garamond"/>
          <w:lang w:val="en-US"/>
        </w:rPr>
      </w:pPr>
    </w:p>
    <w:p w14:paraId="01659AD6"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 xml:space="preserve">ASSESSMENT </w:t>
      </w:r>
    </w:p>
    <w:p w14:paraId="31F1B6D8" w14:textId="77777777" w:rsidR="00D766FE" w:rsidRPr="00D766FE" w:rsidRDefault="00D766FE" w:rsidP="00D766FE">
      <w:pPr>
        <w:rPr>
          <w:rFonts w:ascii="Garamond" w:hAnsi="Garamond"/>
          <w:lang w:val="en-US"/>
        </w:rPr>
      </w:pPr>
    </w:p>
    <w:p w14:paraId="210051AA" w14:textId="77777777" w:rsidR="00D766FE" w:rsidRPr="00D766FE" w:rsidRDefault="00D766FE" w:rsidP="00D766FE">
      <w:pPr>
        <w:rPr>
          <w:rFonts w:ascii="Garamond" w:hAnsi="Garamond"/>
          <w:b/>
          <w:bCs/>
          <w:lang w:val="en-US"/>
        </w:rPr>
      </w:pPr>
      <w:r w:rsidRPr="00D766FE">
        <w:rPr>
          <w:rFonts w:ascii="Garamond" w:hAnsi="Garamond"/>
          <w:b/>
          <w:bCs/>
          <w:lang w:val="en-US"/>
        </w:rPr>
        <w:t xml:space="preserve">Internal Assessment: 25 Marks </w:t>
      </w:r>
    </w:p>
    <w:p w14:paraId="2449B9E5" w14:textId="77777777" w:rsidR="00D766FE" w:rsidRPr="00D766FE" w:rsidRDefault="00D766FE" w:rsidP="00D766FE">
      <w:pPr>
        <w:rPr>
          <w:rFonts w:ascii="Garamond" w:hAnsi="Garamond"/>
          <w:lang w:val="en-US"/>
        </w:rPr>
      </w:pPr>
    </w:p>
    <w:p w14:paraId="3B6D3AD4" w14:textId="77777777" w:rsidR="00D766FE" w:rsidRPr="00D766FE" w:rsidRDefault="00D766FE" w:rsidP="00D766FE">
      <w:pPr>
        <w:rPr>
          <w:rFonts w:ascii="Garamond" w:hAnsi="Garamond"/>
          <w:lang w:val="en-US"/>
        </w:rPr>
      </w:pPr>
      <w:r w:rsidRPr="00D766FE">
        <w:rPr>
          <w:rFonts w:ascii="Garamond" w:hAnsi="Garamond"/>
          <w:lang w:val="en-US"/>
        </w:rPr>
        <w:t>The formative assessment will draw upon the language and communication practice in class. Students will be given an option to submit their assignments in oral and written forms.</w:t>
      </w:r>
    </w:p>
    <w:p w14:paraId="2D027C68" w14:textId="77777777" w:rsidR="00D766FE" w:rsidRPr="00D766FE" w:rsidRDefault="00D766FE" w:rsidP="00D766FE">
      <w:pPr>
        <w:rPr>
          <w:rFonts w:ascii="Garamond" w:hAnsi="Garamond"/>
          <w:lang w:val="en-US"/>
        </w:rPr>
      </w:pPr>
    </w:p>
    <w:p w14:paraId="536B5F26" w14:textId="77777777" w:rsidR="00D766FE" w:rsidRPr="00D766FE" w:rsidRDefault="00D766FE" w:rsidP="00D766FE">
      <w:pPr>
        <w:rPr>
          <w:rFonts w:ascii="Garamond" w:hAnsi="Garamond"/>
          <w:lang w:val="en-US"/>
        </w:rPr>
      </w:pPr>
    </w:p>
    <w:p w14:paraId="592E0594"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ESSENTIAL READINGS</w:t>
      </w:r>
    </w:p>
    <w:p w14:paraId="5598D143" w14:textId="77777777" w:rsidR="00D766FE" w:rsidRPr="00D766FE" w:rsidRDefault="00D766FE" w:rsidP="00D766FE">
      <w:pPr>
        <w:rPr>
          <w:rFonts w:ascii="Garamond" w:hAnsi="Garamond"/>
          <w:b/>
          <w:bCs/>
          <w:lang w:val="en-US"/>
        </w:rPr>
      </w:pPr>
    </w:p>
    <w:p w14:paraId="62A0D0A7" w14:textId="77777777" w:rsidR="00D766FE" w:rsidRPr="00D766FE" w:rsidRDefault="00D766FE" w:rsidP="00D766FE">
      <w:pPr>
        <w:rPr>
          <w:rFonts w:ascii="Garamond" w:hAnsi="Garamond"/>
          <w:lang w:val="en-US"/>
        </w:rPr>
      </w:pPr>
      <w:r w:rsidRPr="00D766FE">
        <w:rPr>
          <w:rFonts w:ascii="Garamond" w:hAnsi="Garamond"/>
          <w:lang w:val="en-US"/>
        </w:rPr>
        <w:t>Students will be provided with authentic sample texts in their worksheets in class.</w:t>
      </w:r>
    </w:p>
    <w:p w14:paraId="4E71844A" w14:textId="77777777" w:rsidR="00D766FE" w:rsidRPr="00D766FE" w:rsidRDefault="00D766FE" w:rsidP="00D766FE">
      <w:pPr>
        <w:rPr>
          <w:rFonts w:ascii="Garamond" w:hAnsi="Garamond"/>
          <w:lang w:val="en-US"/>
        </w:rPr>
      </w:pPr>
    </w:p>
    <w:p w14:paraId="73ECDAC1" w14:textId="77777777" w:rsidR="00D766FE" w:rsidRPr="00D766FE" w:rsidRDefault="00D766FE" w:rsidP="00D766FE">
      <w:pPr>
        <w:numPr>
          <w:ilvl w:val="0"/>
          <w:numId w:val="1"/>
        </w:numPr>
        <w:tabs>
          <w:tab w:val="clear" w:pos="420"/>
        </w:tabs>
        <w:rPr>
          <w:rFonts w:ascii="Garamond" w:hAnsi="Garamond"/>
          <w:b/>
          <w:bCs/>
          <w:lang w:val="en-US"/>
        </w:rPr>
      </w:pPr>
      <w:r w:rsidRPr="00D766FE">
        <w:rPr>
          <w:rFonts w:ascii="Garamond" w:hAnsi="Garamond"/>
          <w:b/>
          <w:bCs/>
          <w:lang w:val="en-US"/>
        </w:rPr>
        <w:t>SUGGESTED READINGS</w:t>
      </w:r>
    </w:p>
    <w:p w14:paraId="60911014" w14:textId="77777777" w:rsidR="00D766FE" w:rsidRPr="00D766FE" w:rsidRDefault="00D766FE" w:rsidP="00D766FE">
      <w:pPr>
        <w:rPr>
          <w:rFonts w:ascii="Garamond" w:hAnsi="Garamond"/>
          <w:lang w:val="en-US"/>
        </w:rPr>
      </w:pPr>
    </w:p>
    <w:p w14:paraId="3822B3BF" w14:textId="77777777" w:rsidR="00D766FE" w:rsidRPr="00D766FE" w:rsidRDefault="00D766FE" w:rsidP="00D766FE">
      <w:pPr>
        <w:rPr>
          <w:rFonts w:ascii="Garamond" w:hAnsi="Garamond"/>
          <w:lang w:val="en-US"/>
        </w:rPr>
      </w:pPr>
      <w:r w:rsidRPr="00D766FE">
        <w:rPr>
          <w:rFonts w:ascii="Garamond" w:hAnsi="Garamond"/>
        </w:rPr>
        <w:t>Same as above.</w:t>
      </w:r>
    </w:p>
    <w:p w14:paraId="1A539560" w14:textId="5D4DB482" w:rsidR="003E514F" w:rsidRPr="001E502D" w:rsidRDefault="001E502D">
      <w:pPr>
        <w:rPr>
          <w:rFonts w:ascii="Garamond" w:hAnsi="Garamond"/>
        </w:rPr>
      </w:pPr>
    </w:p>
    <w:p w14:paraId="583136B2" w14:textId="77777777" w:rsidR="00F15E6F" w:rsidRPr="00F15E6F" w:rsidRDefault="00F15E6F" w:rsidP="00F15E6F">
      <w:pPr>
        <w:rPr>
          <w:rFonts w:ascii="Garamond" w:hAnsi="Garamond"/>
          <w:b/>
          <w:bCs/>
          <w:lang w:val="en-US"/>
        </w:rPr>
      </w:pPr>
      <w:r w:rsidRPr="00F15E6F">
        <w:rPr>
          <w:rFonts w:ascii="Garamond" w:hAnsi="Garamond"/>
          <w:b/>
          <w:bCs/>
          <w:lang w:val="en-US"/>
        </w:rPr>
        <w:t xml:space="preserve">PAPER: </w:t>
      </w:r>
      <w:r w:rsidRPr="00F15E6F">
        <w:rPr>
          <w:rFonts w:ascii="Garamond" w:hAnsi="Garamond"/>
          <w:b/>
          <w:bCs/>
          <w:lang w:val="en-US"/>
        </w:rPr>
        <w:tab/>
      </w:r>
      <w:r w:rsidRPr="00F15E6F">
        <w:rPr>
          <w:rFonts w:ascii="Garamond" w:hAnsi="Garamond"/>
          <w:b/>
          <w:bCs/>
          <w:lang w:val="en-US"/>
        </w:rPr>
        <w:tab/>
      </w:r>
      <w:r w:rsidRPr="00F15E6F">
        <w:rPr>
          <w:rFonts w:ascii="Garamond" w:hAnsi="Garamond"/>
          <w:lang w:val="en-US"/>
        </w:rPr>
        <w:t>Literary Theory</w:t>
      </w:r>
    </w:p>
    <w:p w14:paraId="730C2ACB" w14:textId="77777777" w:rsidR="00F15E6F" w:rsidRPr="00F15E6F" w:rsidRDefault="00F15E6F" w:rsidP="00F15E6F">
      <w:pPr>
        <w:rPr>
          <w:rFonts w:ascii="Garamond" w:hAnsi="Garamond"/>
          <w:b/>
          <w:bCs/>
          <w:lang w:val="en-US"/>
        </w:rPr>
      </w:pPr>
      <w:r w:rsidRPr="00F15E6F">
        <w:rPr>
          <w:rFonts w:ascii="Garamond" w:hAnsi="Garamond"/>
          <w:b/>
          <w:bCs/>
          <w:lang w:val="en-US"/>
        </w:rPr>
        <w:t xml:space="preserve">SEMESTER: </w:t>
      </w:r>
      <w:r w:rsidRPr="00F15E6F">
        <w:rPr>
          <w:rFonts w:ascii="Garamond" w:hAnsi="Garamond"/>
          <w:b/>
          <w:bCs/>
          <w:lang w:val="en-US"/>
        </w:rPr>
        <w:tab/>
      </w:r>
      <w:r w:rsidRPr="00F15E6F">
        <w:rPr>
          <w:rFonts w:ascii="Garamond" w:hAnsi="Garamond"/>
          <w:b/>
          <w:bCs/>
          <w:lang w:val="en-US"/>
        </w:rPr>
        <w:tab/>
      </w:r>
      <w:r w:rsidRPr="00F15E6F">
        <w:rPr>
          <w:rFonts w:ascii="Garamond" w:hAnsi="Garamond"/>
          <w:lang w:val="en-US"/>
        </w:rPr>
        <w:t>6</w:t>
      </w:r>
    </w:p>
    <w:p w14:paraId="34D2AFAC" w14:textId="5B3788A2" w:rsidR="00F15E6F" w:rsidRPr="00F15E6F" w:rsidRDefault="00F15E6F" w:rsidP="00F15E6F">
      <w:pPr>
        <w:rPr>
          <w:rFonts w:ascii="Garamond" w:hAnsi="Garamond"/>
          <w:b/>
          <w:bCs/>
          <w:lang w:val="en-US"/>
        </w:rPr>
      </w:pPr>
      <w:r w:rsidRPr="00F15E6F">
        <w:rPr>
          <w:rFonts w:ascii="Garamond" w:hAnsi="Garamond"/>
          <w:b/>
          <w:bCs/>
          <w:lang w:val="en-US"/>
        </w:rPr>
        <w:t>SESSION:</w:t>
      </w:r>
      <w:r w:rsidRPr="00F15E6F">
        <w:rPr>
          <w:rFonts w:ascii="Garamond" w:hAnsi="Garamond"/>
          <w:b/>
          <w:bCs/>
          <w:lang w:val="en-US"/>
        </w:rPr>
        <w:tab/>
        <w:t xml:space="preserve"> </w:t>
      </w:r>
      <w:r w:rsidRPr="00F15E6F">
        <w:rPr>
          <w:rFonts w:ascii="Garamond" w:hAnsi="Garamond"/>
          <w:b/>
          <w:bCs/>
          <w:lang w:val="en-US"/>
        </w:rPr>
        <w:tab/>
      </w:r>
      <w:r w:rsidRPr="00F15E6F">
        <w:rPr>
          <w:rFonts w:ascii="Garamond" w:hAnsi="Garamond"/>
          <w:lang w:val="en-US"/>
        </w:rPr>
        <w:t>January-May 202</w:t>
      </w:r>
      <w:r w:rsidR="007F6404" w:rsidRPr="001E502D">
        <w:rPr>
          <w:rFonts w:ascii="Garamond" w:hAnsi="Garamond"/>
          <w:lang w:val="en-US"/>
        </w:rPr>
        <w:t>1</w:t>
      </w:r>
    </w:p>
    <w:p w14:paraId="11AA3221" w14:textId="77777777" w:rsidR="00F15E6F" w:rsidRPr="00F15E6F" w:rsidRDefault="00F15E6F" w:rsidP="00F15E6F">
      <w:pPr>
        <w:rPr>
          <w:rFonts w:ascii="Garamond" w:hAnsi="Garamond"/>
          <w:lang w:val="en-US"/>
        </w:rPr>
      </w:pPr>
      <w:r w:rsidRPr="00F15E6F">
        <w:rPr>
          <w:rFonts w:ascii="Garamond" w:hAnsi="Garamond"/>
          <w:b/>
          <w:bCs/>
          <w:lang w:val="en-US"/>
        </w:rPr>
        <w:t xml:space="preserve">TEACHER NAME: </w:t>
      </w:r>
      <w:r w:rsidRPr="00F15E6F">
        <w:rPr>
          <w:rFonts w:ascii="Garamond" w:hAnsi="Garamond"/>
          <w:lang w:val="en-US"/>
        </w:rPr>
        <w:t>Nisha</w:t>
      </w:r>
    </w:p>
    <w:p w14:paraId="4951CAE5" w14:textId="77777777" w:rsidR="00F15E6F" w:rsidRPr="00F15E6F" w:rsidRDefault="00F15E6F" w:rsidP="00F15E6F">
      <w:pPr>
        <w:rPr>
          <w:rFonts w:ascii="Garamond" w:hAnsi="Garamond"/>
          <w:lang w:val="en-US"/>
        </w:rPr>
      </w:pPr>
    </w:p>
    <w:p w14:paraId="61E181CA" w14:textId="77777777" w:rsidR="00F15E6F" w:rsidRPr="00F15E6F" w:rsidRDefault="00F15E6F" w:rsidP="00F15E6F">
      <w:pPr>
        <w:rPr>
          <w:rFonts w:ascii="Garamond" w:hAnsi="Garamond"/>
          <w:lang w:val="en-US"/>
        </w:rPr>
      </w:pPr>
    </w:p>
    <w:p w14:paraId="233D10FB" w14:textId="4BFEE6D6" w:rsidR="00F15E6F" w:rsidRPr="001E502D" w:rsidRDefault="00F15E6F" w:rsidP="00F15E6F">
      <w:pPr>
        <w:numPr>
          <w:ilvl w:val="0"/>
          <w:numId w:val="1"/>
        </w:numPr>
        <w:tabs>
          <w:tab w:val="clear" w:pos="420"/>
        </w:tabs>
        <w:rPr>
          <w:rFonts w:ascii="Garamond" w:hAnsi="Garamond"/>
          <w:b/>
          <w:bCs/>
          <w:lang w:val="en-US"/>
        </w:rPr>
      </w:pPr>
      <w:r w:rsidRPr="00F15E6F">
        <w:rPr>
          <w:rFonts w:ascii="Garamond" w:hAnsi="Garamond"/>
          <w:b/>
          <w:bCs/>
          <w:lang w:val="en-US"/>
        </w:rPr>
        <w:t>SYLLABUS</w:t>
      </w:r>
    </w:p>
    <w:p w14:paraId="0CEA8546" w14:textId="1C0786A1" w:rsidR="00F15E6F" w:rsidRPr="001E502D" w:rsidRDefault="00F15E6F" w:rsidP="00F15E6F">
      <w:pPr>
        <w:rPr>
          <w:rFonts w:ascii="Garamond" w:hAnsi="Garamond"/>
          <w:b/>
          <w:bCs/>
          <w:lang w:val="en-US"/>
        </w:rPr>
      </w:pPr>
    </w:p>
    <w:p w14:paraId="67C48ACE" w14:textId="5E486683" w:rsidR="00F15E6F" w:rsidRPr="001E502D" w:rsidRDefault="00F15E6F" w:rsidP="00F15E6F">
      <w:pPr>
        <w:rPr>
          <w:rFonts w:ascii="Garamond" w:hAnsi="Garamond"/>
          <w:lang w:val="en-US"/>
        </w:rPr>
      </w:pPr>
      <w:r w:rsidRPr="001E502D">
        <w:rPr>
          <w:rFonts w:ascii="Garamond" w:hAnsi="Garamond"/>
          <w:lang w:val="en-US"/>
        </w:rPr>
        <w:t xml:space="preserve">Unit 1 </w:t>
      </w:r>
      <w:r w:rsidRPr="001E502D">
        <w:rPr>
          <w:rFonts w:ascii="Garamond" w:hAnsi="Garamond"/>
          <w:lang w:val="en-US"/>
        </w:rPr>
        <w:tab/>
        <w:t>Marxism</w:t>
      </w:r>
    </w:p>
    <w:p w14:paraId="1A919798" w14:textId="5E715A30" w:rsidR="00F15E6F" w:rsidRPr="001E502D" w:rsidRDefault="00F15E6F" w:rsidP="00F15E6F">
      <w:pPr>
        <w:rPr>
          <w:rFonts w:ascii="Garamond" w:hAnsi="Garamond"/>
          <w:lang w:val="en-US"/>
        </w:rPr>
      </w:pPr>
    </w:p>
    <w:p w14:paraId="6CFFEDE8" w14:textId="7B105ABC" w:rsidR="00487029" w:rsidRPr="001E502D" w:rsidRDefault="00487029" w:rsidP="00487029">
      <w:pPr>
        <w:pStyle w:val="ListParagraph"/>
        <w:numPr>
          <w:ilvl w:val="0"/>
          <w:numId w:val="2"/>
        </w:numPr>
        <w:rPr>
          <w:rFonts w:ascii="Garamond" w:hAnsi="Garamond"/>
        </w:rPr>
      </w:pPr>
      <w:r w:rsidRPr="001E502D">
        <w:rPr>
          <w:rFonts w:ascii="Garamond" w:hAnsi="Garamond"/>
          <w:lang w:val="en-US"/>
        </w:rPr>
        <w:lastRenderedPageBreak/>
        <w:t>Antonio Gramsci, ‘The Formation of the Intellectuals’</w:t>
      </w:r>
      <w:r w:rsidRPr="001E502D">
        <w:rPr>
          <w:rFonts w:ascii="Garamond" w:eastAsia="Times New Roman" w:hAnsi="Garamond" w:cs="Times New Roman"/>
          <w:lang w:eastAsia="en-GB"/>
        </w:rPr>
        <w:t xml:space="preserve"> </w:t>
      </w:r>
      <w:r w:rsidRPr="001E502D">
        <w:rPr>
          <w:rFonts w:ascii="Garamond" w:hAnsi="Garamond"/>
        </w:rPr>
        <w:t xml:space="preserve">in </w:t>
      </w:r>
      <w:r w:rsidRPr="001E502D">
        <w:rPr>
          <w:rFonts w:ascii="Garamond" w:hAnsi="Garamond"/>
          <w:i/>
          <w:iCs/>
        </w:rPr>
        <w:t xml:space="preserve">Selections from the Prison Notebooks </w:t>
      </w:r>
      <w:r w:rsidRPr="001E502D">
        <w:rPr>
          <w:rFonts w:ascii="Garamond" w:hAnsi="Garamond"/>
        </w:rPr>
        <w:t>(1939)</w:t>
      </w:r>
      <w:r w:rsidRPr="001E502D">
        <w:rPr>
          <w:rFonts w:ascii="Garamond" w:hAnsi="Garamond"/>
        </w:rPr>
        <w:t>.</w:t>
      </w:r>
    </w:p>
    <w:p w14:paraId="3D9DD794" w14:textId="3D75DF53" w:rsidR="00F15E6F" w:rsidRPr="001E502D" w:rsidRDefault="00487029" w:rsidP="00487029">
      <w:pPr>
        <w:pStyle w:val="ListParagraph"/>
        <w:numPr>
          <w:ilvl w:val="0"/>
          <w:numId w:val="2"/>
        </w:numPr>
        <w:rPr>
          <w:rFonts w:ascii="Garamond" w:hAnsi="Garamond"/>
          <w:lang w:val="en-US"/>
        </w:rPr>
      </w:pPr>
      <w:r w:rsidRPr="001E502D">
        <w:rPr>
          <w:rFonts w:ascii="Garamond" w:hAnsi="Garamond"/>
          <w:lang w:val="en-US"/>
        </w:rPr>
        <w:t xml:space="preserve">Louis Althusser, ‘Ideology and Ideological State Apparatuses’, in </w:t>
      </w:r>
      <w:r w:rsidRPr="001E502D">
        <w:rPr>
          <w:rFonts w:ascii="Garamond" w:hAnsi="Garamond"/>
          <w:i/>
          <w:iCs/>
          <w:lang w:val="en-US"/>
        </w:rPr>
        <w:t>Lenin and Philosophy and Other Essays</w:t>
      </w:r>
      <w:r w:rsidRPr="001E502D">
        <w:rPr>
          <w:rFonts w:ascii="Garamond" w:hAnsi="Garamond"/>
          <w:lang w:val="en-US"/>
        </w:rPr>
        <w:t xml:space="preserve"> (1970)</w:t>
      </w:r>
      <w:r w:rsidRPr="001E502D">
        <w:rPr>
          <w:rFonts w:ascii="Garamond" w:hAnsi="Garamond"/>
          <w:lang w:val="en-US"/>
        </w:rPr>
        <w:t>.</w:t>
      </w:r>
    </w:p>
    <w:p w14:paraId="30DCBB2E" w14:textId="77777777" w:rsidR="00487029" w:rsidRPr="001E502D" w:rsidRDefault="00487029" w:rsidP="00487029">
      <w:pPr>
        <w:pStyle w:val="ListParagraph"/>
        <w:rPr>
          <w:rFonts w:ascii="Garamond" w:hAnsi="Garamond"/>
          <w:lang w:val="en-US"/>
        </w:rPr>
      </w:pPr>
    </w:p>
    <w:p w14:paraId="78C1248D" w14:textId="77777777" w:rsidR="00F15E6F" w:rsidRPr="00F15E6F" w:rsidRDefault="00F15E6F" w:rsidP="00F15E6F">
      <w:pPr>
        <w:rPr>
          <w:rFonts w:ascii="Garamond" w:hAnsi="Garamond"/>
          <w:b/>
          <w:bCs/>
          <w:u w:val="single"/>
          <w:lang w:val="en-US"/>
        </w:rPr>
      </w:pPr>
    </w:p>
    <w:p w14:paraId="24A43E58" w14:textId="77777777" w:rsidR="00F15E6F" w:rsidRPr="00F15E6F" w:rsidRDefault="00F15E6F" w:rsidP="00F15E6F">
      <w:pPr>
        <w:rPr>
          <w:rFonts w:ascii="Garamond" w:hAnsi="Garamond"/>
          <w:lang w:val="en-US"/>
        </w:rPr>
      </w:pPr>
      <w:r w:rsidRPr="00F15E6F">
        <w:rPr>
          <w:rFonts w:ascii="Garamond" w:hAnsi="Garamond"/>
          <w:lang w:val="en-US"/>
        </w:rPr>
        <w:t>Unit 2</w:t>
      </w:r>
      <w:r w:rsidRPr="00F15E6F">
        <w:rPr>
          <w:rFonts w:ascii="Garamond" w:hAnsi="Garamond"/>
          <w:lang w:val="en-US"/>
        </w:rPr>
        <w:tab/>
        <w:t>Feminism</w:t>
      </w:r>
    </w:p>
    <w:p w14:paraId="4BF87907" w14:textId="77777777" w:rsidR="00F15E6F" w:rsidRPr="00F15E6F" w:rsidRDefault="00F15E6F" w:rsidP="00F15E6F">
      <w:pPr>
        <w:rPr>
          <w:rFonts w:ascii="Garamond" w:hAnsi="Garamond"/>
          <w:i/>
          <w:iCs/>
          <w:lang w:val="en-US"/>
        </w:rPr>
      </w:pPr>
      <w:r w:rsidRPr="00F15E6F">
        <w:rPr>
          <w:rFonts w:ascii="Garamond" w:hAnsi="Garamond"/>
          <w:lang w:val="en-US"/>
        </w:rPr>
        <w:t xml:space="preserve">a. </w:t>
      </w:r>
      <w:r w:rsidRPr="00F15E6F">
        <w:rPr>
          <w:rFonts w:ascii="Garamond" w:hAnsi="Garamond"/>
          <w:lang w:val="en-US"/>
        </w:rPr>
        <w:tab/>
        <w:t xml:space="preserve">Elaine Showalter, ‘Twenty Years on: A Literature of Their Own Revisited’, in </w:t>
      </w:r>
      <w:r w:rsidRPr="00F15E6F">
        <w:rPr>
          <w:rFonts w:ascii="Garamond" w:hAnsi="Garamond"/>
          <w:i/>
          <w:iCs/>
          <w:lang w:val="en-US"/>
        </w:rPr>
        <w:t>A</w:t>
      </w:r>
    </w:p>
    <w:p w14:paraId="1647F130" w14:textId="77777777" w:rsidR="00F15E6F" w:rsidRPr="00F15E6F" w:rsidRDefault="00F15E6F" w:rsidP="00F15E6F">
      <w:pPr>
        <w:rPr>
          <w:rFonts w:ascii="Garamond" w:hAnsi="Garamond"/>
          <w:lang w:val="en-US"/>
        </w:rPr>
      </w:pPr>
      <w:r w:rsidRPr="00F15E6F">
        <w:rPr>
          <w:rFonts w:ascii="Garamond" w:hAnsi="Garamond"/>
          <w:i/>
          <w:iCs/>
          <w:lang w:val="en-US"/>
        </w:rPr>
        <w:tab/>
        <w:t xml:space="preserve">Literature of Their Own: British Women Novelists from Bronte to Lessing </w:t>
      </w:r>
      <w:r w:rsidRPr="00F15E6F">
        <w:rPr>
          <w:rFonts w:ascii="Garamond" w:hAnsi="Garamond"/>
          <w:lang w:val="en-US"/>
        </w:rPr>
        <w:t xml:space="preserve">(1977. Rpt. </w:t>
      </w:r>
      <w:r w:rsidRPr="00F15E6F">
        <w:rPr>
          <w:rFonts w:ascii="Garamond" w:hAnsi="Garamond"/>
          <w:lang w:val="en-US"/>
        </w:rPr>
        <w:tab/>
      </w:r>
      <w:proofErr w:type="spellStart"/>
      <w:proofErr w:type="gramStart"/>
      <w:r w:rsidRPr="00F15E6F">
        <w:rPr>
          <w:rFonts w:ascii="Garamond" w:hAnsi="Garamond"/>
          <w:lang w:val="en-US"/>
        </w:rPr>
        <w:t>London:Virago</w:t>
      </w:r>
      <w:proofErr w:type="spellEnd"/>
      <w:proofErr w:type="gramEnd"/>
      <w:r w:rsidRPr="00F15E6F">
        <w:rPr>
          <w:rFonts w:ascii="Garamond" w:hAnsi="Garamond"/>
          <w:lang w:val="en-US"/>
        </w:rPr>
        <w:t>, 2003) pp. xi–xxxiii.</w:t>
      </w:r>
    </w:p>
    <w:p w14:paraId="60FC8AA3" w14:textId="77777777" w:rsidR="00F15E6F" w:rsidRPr="00F15E6F" w:rsidRDefault="00F15E6F" w:rsidP="00F15E6F">
      <w:pPr>
        <w:rPr>
          <w:rFonts w:ascii="Garamond" w:hAnsi="Garamond"/>
          <w:b/>
          <w:bCs/>
          <w:u w:val="single"/>
          <w:lang w:val="en-US"/>
        </w:rPr>
      </w:pPr>
    </w:p>
    <w:p w14:paraId="535F8500" w14:textId="77777777" w:rsidR="00F15E6F" w:rsidRPr="00F15E6F" w:rsidRDefault="00F15E6F" w:rsidP="00F15E6F">
      <w:pPr>
        <w:rPr>
          <w:rFonts w:ascii="Garamond" w:hAnsi="Garamond"/>
          <w:b/>
          <w:bCs/>
          <w:u w:val="single"/>
          <w:lang w:val="en-US"/>
        </w:rPr>
      </w:pPr>
    </w:p>
    <w:p w14:paraId="127E3F86" w14:textId="77777777" w:rsidR="00F15E6F" w:rsidRPr="00F15E6F" w:rsidRDefault="00F15E6F" w:rsidP="00F15E6F">
      <w:pPr>
        <w:rPr>
          <w:rFonts w:ascii="Garamond" w:hAnsi="Garamond"/>
          <w:lang w:val="en-US"/>
        </w:rPr>
      </w:pPr>
      <w:r w:rsidRPr="00F15E6F">
        <w:rPr>
          <w:rFonts w:ascii="Garamond" w:hAnsi="Garamond"/>
          <w:b/>
          <w:bCs/>
          <w:lang w:val="en-US"/>
        </w:rPr>
        <w:t>b.</w:t>
      </w:r>
      <w:r w:rsidRPr="00F15E6F">
        <w:rPr>
          <w:rFonts w:ascii="Garamond" w:hAnsi="Garamond"/>
          <w:b/>
          <w:bCs/>
          <w:lang w:val="en-US"/>
        </w:rPr>
        <w:tab/>
        <w:t xml:space="preserve"> </w:t>
      </w:r>
      <w:r w:rsidRPr="00F15E6F">
        <w:rPr>
          <w:rFonts w:ascii="Garamond" w:hAnsi="Garamond"/>
          <w:lang w:val="en-US"/>
        </w:rPr>
        <w:t xml:space="preserve">Luce </w:t>
      </w:r>
      <w:proofErr w:type="spellStart"/>
      <w:r w:rsidRPr="00F15E6F">
        <w:rPr>
          <w:rFonts w:ascii="Garamond" w:hAnsi="Garamond"/>
          <w:lang w:val="en-US"/>
        </w:rPr>
        <w:t>Irigaray</w:t>
      </w:r>
      <w:proofErr w:type="spellEnd"/>
      <w:r w:rsidRPr="00F15E6F">
        <w:rPr>
          <w:rFonts w:ascii="Garamond" w:hAnsi="Garamond"/>
          <w:lang w:val="en-US"/>
        </w:rPr>
        <w:t xml:space="preserve">, ‘When the Goods Get Together’ (from This Sex Which is Not </w:t>
      </w:r>
      <w:r w:rsidRPr="00F15E6F">
        <w:rPr>
          <w:rFonts w:ascii="Garamond" w:hAnsi="Garamond"/>
          <w:lang w:val="en-US"/>
        </w:rPr>
        <w:tab/>
        <w:t xml:space="preserve">One), in New French Feminisms, ed. Elaine Marks and Isabelle de </w:t>
      </w:r>
      <w:proofErr w:type="spellStart"/>
      <w:r w:rsidRPr="00F15E6F">
        <w:rPr>
          <w:rFonts w:ascii="Garamond" w:hAnsi="Garamond"/>
          <w:lang w:val="en-US"/>
        </w:rPr>
        <w:t>Courtivron</w:t>
      </w:r>
      <w:proofErr w:type="spellEnd"/>
      <w:r w:rsidRPr="00F15E6F">
        <w:rPr>
          <w:rFonts w:ascii="Garamond" w:hAnsi="Garamond"/>
          <w:lang w:val="en-US"/>
        </w:rPr>
        <w:t xml:space="preserve"> </w:t>
      </w:r>
      <w:r w:rsidRPr="00F15E6F">
        <w:rPr>
          <w:rFonts w:ascii="Garamond" w:hAnsi="Garamond"/>
          <w:lang w:val="en-US"/>
        </w:rPr>
        <w:tab/>
        <w:t xml:space="preserve">(New York: </w:t>
      </w:r>
      <w:proofErr w:type="spellStart"/>
      <w:r w:rsidRPr="00F15E6F">
        <w:rPr>
          <w:rFonts w:ascii="Garamond" w:hAnsi="Garamond"/>
          <w:lang w:val="en-US"/>
        </w:rPr>
        <w:t>Schocken</w:t>
      </w:r>
      <w:proofErr w:type="spellEnd"/>
      <w:r w:rsidRPr="00F15E6F">
        <w:rPr>
          <w:rFonts w:ascii="Garamond" w:hAnsi="Garamond"/>
          <w:lang w:val="en-US"/>
        </w:rPr>
        <w:t xml:space="preserve"> Books, 1981) pp. 107–10.</w:t>
      </w:r>
    </w:p>
    <w:p w14:paraId="1057A816" w14:textId="77777777" w:rsidR="00F15E6F" w:rsidRPr="00F15E6F" w:rsidRDefault="00F15E6F" w:rsidP="00F15E6F">
      <w:pPr>
        <w:rPr>
          <w:rFonts w:ascii="Garamond" w:hAnsi="Garamond"/>
          <w:b/>
          <w:bCs/>
          <w:u w:val="single"/>
          <w:lang w:val="en-US"/>
        </w:rPr>
      </w:pPr>
    </w:p>
    <w:p w14:paraId="0DD81482" w14:textId="77777777" w:rsidR="00F15E6F" w:rsidRPr="00F15E6F" w:rsidRDefault="00F15E6F" w:rsidP="00F15E6F">
      <w:pPr>
        <w:rPr>
          <w:rFonts w:ascii="Garamond" w:hAnsi="Garamond"/>
          <w:lang w:val="en-US"/>
        </w:rPr>
      </w:pPr>
      <w:r w:rsidRPr="00F15E6F">
        <w:rPr>
          <w:rFonts w:ascii="Garamond" w:hAnsi="Garamond"/>
          <w:lang w:val="en-US"/>
        </w:rPr>
        <w:t>Unit 3</w:t>
      </w:r>
      <w:r w:rsidRPr="00F15E6F">
        <w:rPr>
          <w:rFonts w:ascii="Garamond" w:hAnsi="Garamond"/>
          <w:lang w:val="en-US"/>
        </w:rPr>
        <w:tab/>
        <w:t>Poststructuralism</w:t>
      </w:r>
    </w:p>
    <w:p w14:paraId="359781C4" w14:textId="77777777" w:rsidR="00F15E6F" w:rsidRPr="00F15E6F" w:rsidRDefault="00F15E6F" w:rsidP="00F15E6F">
      <w:pPr>
        <w:rPr>
          <w:rFonts w:ascii="Garamond" w:hAnsi="Garamond"/>
          <w:lang w:val="en-US"/>
        </w:rPr>
      </w:pPr>
      <w:r w:rsidRPr="00F15E6F">
        <w:rPr>
          <w:rFonts w:ascii="Garamond" w:hAnsi="Garamond"/>
          <w:lang w:val="en-US"/>
        </w:rPr>
        <w:t xml:space="preserve">a. </w:t>
      </w:r>
      <w:r w:rsidRPr="00F15E6F">
        <w:rPr>
          <w:rFonts w:ascii="Garamond" w:hAnsi="Garamond"/>
          <w:lang w:val="en-US"/>
        </w:rPr>
        <w:tab/>
        <w:t xml:space="preserve">Jacques Derrida, ‘Structure, Sign and Play in the Discourse of the Human </w:t>
      </w:r>
      <w:r w:rsidRPr="00F15E6F">
        <w:rPr>
          <w:rFonts w:ascii="Garamond" w:hAnsi="Garamond"/>
          <w:lang w:val="en-US"/>
        </w:rPr>
        <w:tab/>
        <w:t xml:space="preserve">Science’, tr. Alan Bass, in Modern Criticism and Theory: A Reader, ed. David </w:t>
      </w:r>
      <w:r w:rsidRPr="00F15E6F">
        <w:rPr>
          <w:rFonts w:ascii="Garamond" w:hAnsi="Garamond"/>
          <w:lang w:val="en-US"/>
        </w:rPr>
        <w:tab/>
        <w:t>Lodge (London: Longman, 1988) pp. 108–23.</w:t>
      </w:r>
    </w:p>
    <w:p w14:paraId="1059FB12" w14:textId="77777777" w:rsidR="00F15E6F" w:rsidRPr="00F15E6F" w:rsidRDefault="00F15E6F" w:rsidP="00F15E6F">
      <w:pPr>
        <w:rPr>
          <w:rFonts w:ascii="Garamond" w:hAnsi="Garamond"/>
          <w:lang w:val="en-US"/>
        </w:rPr>
      </w:pPr>
      <w:r w:rsidRPr="00F15E6F">
        <w:rPr>
          <w:rFonts w:ascii="Garamond" w:hAnsi="Garamond"/>
          <w:lang w:val="en-US"/>
        </w:rPr>
        <w:t xml:space="preserve">b. </w:t>
      </w:r>
      <w:r w:rsidRPr="00F15E6F">
        <w:rPr>
          <w:rFonts w:ascii="Garamond" w:hAnsi="Garamond"/>
          <w:lang w:val="en-US"/>
        </w:rPr>
        <w:tab/>
        <w:t>Michel Foucault, ‘Truth and Power’, in Power and Knowledge, tr. Alessandro</w:t>
      </w:r>
      <w:r w:rsidRPr="00F15E6F">
        <w:rPr>
          <w:rFonts w:ascii="Garamond" w:hAnsi="Garamond"/>
          <w:lang w:val="en-US"/>
        </w:rPr>
        <w:tab/>
        <w:t xml:space="preserve">Fontana and Pasquale </w:t>
      </w:r>
      <w:proofErr w:type="spellStart"/>
      <w:r w:rsidRPr="00F15E6F">
        <w:rPr>
          <w:rFonts w:ascii="Garamond" w:hAnsi="Garamond"/>
          <w:lang w:val="en-US"/>
        </w:rPr>
        <w:t>Pasquino</w:t>
      </w:r>
      <w:proofErr w:type="spellEnd"/>
      <w:r w:rsidRPr="00F15E6F">
        <w:rPr>
          <w:rFonts w:ascii="Garamond" w:hAnsi="Garamond"/>
          <w:lang w:val="en-US"/>
        </w:rPr>
        <w:t xml:space="preserve"> (New York: Pantheon, 1977) pp. 109–33.</w:t>
      </w:r>
    </w:p>
    <w:p w14:paraId="6701A439" w14:textId="77777777" w:rsidR="00F15E6F" w:rsidRPr="00F15E6F" w:rsidRDefault="00F15E6F" w:rsidP="00F15E6F">
      <w:pPr>
        <w:rPr>
          <w:rFonts w:ascii="Garamond" w:hAnsi="Garamond"/>
          <w:lang w:val="en-US"/>
        </w:rPr>
      </w:pPr>
    </w:p>
    <w:p w14:paraId="450611DF" w14:textId="2CAE9560" w:rsidR="00F15E6F" w:rsidRPr="001E502D" w:rsidRDefault="00487029" w:rsidP="00F15E6F">
      <w:pPr>
        <w:rPr>
          <w:rFonts w:ascii="Garamond" w:hAnsi="Garamond"/>
          <w:lang w:val="en-US"/>
        </w:rPr>
      </w:pPr>
      <w:r w:rsidRPr="001E502D">
        <w:rPr>
          <w:rFonts w:ascii="Garamond" w:hAnsi="Garamond"/>
          <w:lang w:val="en-US"/>
        </w:rPr>
        <w:t>Unit 4 Postcolonialism</w:t>
      </w:r>
    </w:p>
    <w:p w14:paraId="40A55EEA" w14:textId="23370516" w:rsidR="00487029" w:rsidRPr="001E502D" w:rsidRDefault="00487029" w:rsidP="00F15E6F">
      <w:pPr>
        <w:rPr>
          <w:rFonts w:ascii="Garamond" w:hAnsi="Garamond"/>
          <w:lang w:val="en-US"/>
        </w:rPr>
      </w:pPr>
    </w:p>
    <w:p w14:paraId="5E6342E9" w14:textId="77777777" w:rsidR="003E7DFF" w:rsidRPr="001E502D" w:rsidRDefault="00487029" w:rsidP="003E7DFF">
      <w:pPr>
        <w:pStyle w:val="ListParagraph"/>
        <w:numPr>
          <w:ilvl w:val="0"/>
          <w:numId w:val="5"/>
        </w:numPr>
        <w:rPr>
          <w:rFonts w:ascii="Garamond" w:hAnsi="Garamond"/>
          <w:lang w:val="en-US"/>
        </w:rPr>
      </w:pPr>
      <w:r w:rsidRPr="001E502D">
        <w:rPr>
          <w:rFonts w:ascii="Garamond" w:hAnsi="Garamond"/>
          <w:lang w:val="en-US"/>
        </w:rPr>
        <w:t xml:space="preserve">Edward Said, ‘Introduction’, </w:t>
      </w:r>
      <w:r w:rsidRPr="001E502D">
        <w:rPr>
          <w:rFonts w:ascii="Garamond" w:hAnsi="Garamond"/>
          <w:i/>
          <w:iCs/>
          <w:lang w:val="en-US"/>
        </w:rPr>
        <w:t>Orientalism</w:t>
      </w:r>
      <w:r w:rsidRPr="001E502D">
        <w:rPr>
          <w:rFonts w:ascii="Garamond" w:hAnsi="Garamond"/>
          <w:lang w:val="en-US"/>
        </w:rPr>
        <w:t>. 1978.</w:t>
      </w:r>
    </w:p>
    <w:p w14:paraId="534DAEEF" w14:textId="77777777" w:rsidR="003E7DFF" w:rsidRPr="001E502D" w:rsidRDefault="003E7DFF" w:rsidP="003E7DFF">
      <w:pPr>
        <w:pStyle w:val="ListParagraph"/>
        <w:numPr>
          <w:ilvl w:val="0"/>
          <w:numId w:val="5"/>
        </w:numPr>
        <w:rPr>
          <w:rFonts w:ascii="Garamond" w:hAnsi="Garamond"/>
          <w:lang w:val="en-US"/>
        </w:rPr>
      </w:pPr>
      <w:r w:rsidRPr="001E502D">
        <w:rPr>
          <w:rFonts w:ascii="Garamond" w:hAnsi="Garamond"/>
          <w:lang w:val="en-US"/>
        </w:rPr>
        <w:t xml:space="preserve">Aijaz </w:t>
      </w:r>
      <w:proofErr w:type="spellStart"/>
      <w:proofErr w:type="gramStart"/>
      <w:r w:rsidRPr="001E502D">
        <w:rPr>
          <w:rFonts w:ascii="Garamond" w:hAnsi="Garamond"/>
          <w:lang w:val="en-US"/>
        </w:rPr>
        <w:t>Ahmad,‘</w:t>
      </w:r>
      <w:proofErr w:type="gramEnd"/>
      <w:r w:rsidRPr="001E502D">
        <w:rPr>
          <w:rFonts w:ascii="Garamond" w:hAnsi="Garamond"/>
          <w:lang w:val="en-US"/>
        </w:rPr>
        <w:t>‘Indian</w:t>
      </w:r>
      <w:proofErr w:type="spellEnd"/>
      <w:r w:rsidRPr="001E502D">
        <w:rPr>
          <w:rFonts w:ascii="Garamond" w:hAnsi="Garamond"/>
          <w:lang w:val="en-US"/>
        </w:rPr>
        <w:t xml:space="preserve"> Literature’: Notes towards the Definition of a Category’, in</w:t>
      </w:r>
      <w:r w:rsidRPr="001E502D">
        <w:rPr>
          <w:rFonts w:ascii="Garamond" w:hAnsi="Garamond"/>
          <w:lang w:val="en-US"/>
        </w:rPr>
        <w:t xml:space="preserve"> </w:t>
      </w:r>
      <w:r w:rsidRPr="001E502D">
        <w:rPr>
          <w:rFonts w:ascii="Garamond" w:hAnsi="Garamond"/>
          <w:lang w:val="en-US"/>
        </w:rPr>
        <w:t>In Theory: Classes, Nations, Literatures (London: Verso, 1992).</w:t>
      </w:r>
    </w:p>
    <w:p w14:paraId="32153DEB" w14:textId="77777777" w:rsidR="003E7DFF" w:rsidRPr="001E502D" w:rsidRDefault="003E7DFF" w:rsidP="003E7DFF">
      <w:pPr>
        <w:rPr>
          <w:rFonts w:ascii="Garamond" w:hAnsi="Garamond"/>
          <w:b/>
          <w:bCs/>
          <w:lang w:val="en-US"/>
        </w:rPr>
      </w:pPr>
    </w:p>
    <w:p w14:paraId="2017CEB1" w14:textId="77777777" w:rsidR="003E7DFF" w:rsidRPr="001E502D" w:rsidRDefault="003E7DFF" w:rsidP="003E7DFF">
      <w:pPr>
        <w:rPr>
          <w:rFonts w:ascii="Garamond" w:hAnsi="Garamond"/>
          <w:b/>
          <w:bCs/>
          <w:lang w:val="en-US"/>
        </w:rPr>
      </w:pPr>
    </w:p>
    <w:p w14:paraId="14E878D2" w14:textId="4FD54B5F" w:rsidR="00F15E6F" w:rsidRPr="001E502D" w:rsidRDefault="00F15E6F" w:rsidP="003E7DFF">
      <w:pPr>
        <w:rPr>
          <w:rFonts w:ascii="Garamond" w:hAnsi="Garamond"/>
          <w:lang w:val="en-US"/>
        </w:rPr>
      </w:pPr>
      <w:r w:rsidRPr="001E502D">
        <w:rPr>
          <w:rFonts w:ascii="Garamond" w:hAnsi="Garamond"/>
          <w:b/>
          <w:bCs/>
          <w:lang w:val="en-US"/>
        </w:rPr>
        <w:t xml:space="preserve">COURSE DESCRIPTION </w:t>
      </w:r>
    </w:p>
    <w:p w14:paraId="356FDDD7" w14:textId="77777777" w:rsidR="00F15E6F" w:rsidRPr="00F15E6F" w:rsidRDefault="00F15E6F" w:rsidP="00F15E6F">
      <w:pPr>
        <w:rPr>
          <w:rFonts w:ascii="Garamond" w:hAnsi="Garamond"/>
          <w:b/>
          <w:bCs/>
          <w:u w:val="single"/>
          <w:lang w:val="en-US"/>
        </w:rPr>
      </w:pPr>
    </w:p>
    <w:p w14:paraId="1F9E5ADF" w14:textId="77777777" w:rsidR="00F15E6F" w:rsidRPr="00F15E6F" w:rsidRDefault="00F15E6F" w:rsidP="00F15E6F">
      <w:pPr>
        <w:rPr>
          <w:rFonts w:ascii="Garamond" w:hAnsi="Garamond"/>
          <w:lang w:val="en-US"/>
        </w:rPr>
      </w:pPr>
      <w:r w:rsidRPr="00F15E6F">
        <w:rPr>
          <w:rFonts w:ascii="Garamond" w:hAnsi="Garamond"/>
          <w:lang w:val="en-US"/>
        </w:rPr>
        <w:t>The course provides students with an overview of important disciplines in literary theory. It engages with select essays that are models of theoretical intervention and methodological praxis in their specific domains of literary enquiry, be it Marxism, feminism, poststructuralism and postcolonialism. It further invites students to apply these critical methodologies to their reading practices for texts in other courses as well.</w:t>
      </w:r>
    </w:p>
    <w:p w14:paraId="1910E7B8" w14:textId="77777777" w:rsidR="00F15E6F" w:rsidRPr="00F15E6F" w:rsidRDefault="00F15E6F" w:rsidP="00F15E6F">
      <w:pPr>
        <w:rPr>
          <w:rFonts w:ascii="Garamond" w:hAnsi="Garamond"/>
          <w:b/>
          <w:bCs/>
          <w:u w:val="single"/>
          <w:lang w:val="en-US"/>
        </w:rPr>
      </w:pPr>
    </w:p>
    <w:p w14:paraId="389634FE" w14:textId="77777777" w:rsidR="00F15E6F" w:rsidRPr="00F15E6F" w:rsidRDefault="00F15E6F" w:rsidP="00F15E6F">
      <w:pPr>
        <w:rPr>
          <w:rFonts w:ascii="Garamond" w:hAnsi="Garamond"/>
          <w:lang w:val="en-US"/>
        </w:rPr>
      </w:pPr>
    </w:p>
    <w:p w14:paraId="757BC21F" w14:textId="77777777" w:rsidR="00F15E6F" w:rsidRPr="00F15E6F" w:rsidRDefault="00F15E6F" w:rsidP="00F15E6F">
      <w:pPr>
        <w:numPr>
          <w:ilvl w:val="0"/>
          <w:numId w:val="1"/>
        </w:numPr>
        <w:tabs>
          <w:tab w:val="clear" w:pos="420"/>
        </w:tabs>
        <w:rPr>
          <w:rFonts w:ascii="Garamond" w:hAnsi="Garamond"/>
          <w:b/>
          <w:bCs/>
          <w:lang w:val="en-US"/>
        </w:rPr>
      </w:pPr>
      <w:r w:rsidRPr="00F15E6F">
        <w:rPr>
          <w:rFonts w:ascii="Garamond" w:hAnsi="Garamond"/>
          <w:b/>
          <w:bCs/>
          <w:lang w:val="en-US"/>
        </w:rPr>
        <w:t>TEACHING TIME (No. Of Weeks)</w:t>
      </w:r>
    </w:p>
    <w:p w14:paraId="27D314E7" w14:textId="77777777" w:rsidR="00F15E6F" w:rsidRPr="00F15E6F" w:rsidRDefault="00F15E6F" w:rsidP="00F15E6F">
      <w:pPr>
        <w:rPr>
          <w:rFonts w:ascii="Garamond" w:hAnsi="Garamond"/>
          <w:b/>
          <w:bCs/>
          <w:u w:val="single"/>
          <w:lang w:val="en-US"/>
        </w:rPr>
      </w:pPr>
    </w:p>
    <w:p w14:paraId="67D59C49" w14:textId="77777777" w:rsidR="00F15E6F" w:rsidRPr="00F15E6F" w:rsidRDefault="00F15E6F" w:rsidP="00F15E6F">
      <w:pPr>
        <w:rPr>
          <w:rFonts w:ascii="Garamond" w:hAnsi="Garamond"/>
          <w:lang w:val="en-US"/>
        </w:rPr>
      </w:pPr>
      <w:r w:rsidRPr="00F15E6F">
        <w:rPr>
          <w:rFonts w:ascii="Garamond" w:hAnsi="Garamond"/>
          <w:lang w:val="en-US"/>
        </w:rPr>
        <w:t>16 weeks approximately.</w:t>
      </w:r>
    </w:p>
    <w:p w14:paraId="08D98978" w14:textId="77777777" w:rsidR="00F15E6F" w:rsidRPr="00F15E6F" w:rsidRDefault="00F15E6F" w:rsidP="00F15E6F">
      <w:pPr>
        <w:rPr>
          <w:rFonts w:ascii="Garamond" w:hAnsi="Garamond"/>
          <w:lang w:val="en-US"/>
        </w:rPr>
      </w:pPr>
    </w:p>
    <w:p w14:paraId="1C7B781E" w14:textId="77777777" w:rsidR="00F15E6F" w:rsidRPr="00F15E6F" w:rsidRDefault="00F15E6F" w:rsidP="00F15E6F">
      <w:pPr>
        <w:rPr>
          <w:rFonts w:ascii="Garamond" w:hAnsi="Garamond"/>
          <w:b/>
          <w:bCs/>
          <w:u w:val="single"/>
          <w:lang w:val="en-US"/>
        </w:rPr>
      </w:pPr>
    </w:p>
    <w:p w14:paraId="47BBE13A" w14:textId="77777777" w:rsidR="00F15E6F" w:rsidRPr="00F15E6F" w:rsidRDefault="00F15E6F" w:rsidP="00F15E6F">
      <w:pPr>
        <w:numPr>
          <w:ilvl w:val="0"/>
          <w:numId w:val="1"/>
        </w:numPr>
        <w:tabs>
          <w:tab w:val="clear" w:pos="420"/>
        </w:tabs>
        <w:rPr>
          <w:rFonts w:ascii="Garamond" w:hAnsi="Garamond"/>
          <w:b/>
          <w:bCs/>
          <w:lang w:val="en-US"/>
        </w:rPr>
      </w:pPr>
      <w:r w:rsidRPr="00F15E6F">
        <w:rPr>
          <w:rFonts w:ascii="Garamond" w:hAnsi="Garamond"/>
          <w:b/>
          <w:bCs/>
          <w:lang w:val="en-US"/>
        </w:rPr>
        <w:t>CLASSES</w:t>
      </w:r>
    </w:p>
    <w:p w14:paraId="0DBC4F1B" w14:textId="77777777" w:rsidR="00F15E6F" w:rsidRPr="00F15E6F" w:rsidRDefault="00F15E6F" w:rsidP="00F15E6F">
      <w:pPr>
        <w:rPr>
          <w:rFonts w:ascii="Garamond" w:hAnsi="Garamond"/>
          <w:b/>
          <w:bCs/>
          <w:u w:val="single"/>
          <w:lang w:val="en-US"/>
        </w:rPr>
      </w:pPr>
    </w:p>
    <w:p w14:paraId="0C337AE8" w14:textId="77777777" w:rsidR="00F15E6F" w:rsidRPr="00F15E6F" w:rsidRDefault="00F15E6F" w:rsidP="00F15E6F">
      <w:pPr>
        <w:rPr>
          <w:rFonts w:ascii="Garamond" w:hAnsi="Garamond"/>
          <w:lang w:val="en-US"/>
        </w:rPr>
      </w:pPr>
      <w:r w:rsidRPr="00F15E6F">
        <w:rPr>
          <w:rFonts w:ascii="Garamond" w:hAnsi="Garamond"/>
          <w:lang w:val="en-US"/>
        </w:rPr>
        <w:t>As per the syllabus, the classes for this section of the course will be held twice a week. Sections from the prescribed reading will be assigned to students. The discussion on the class will thematically engaged with those readings at length. Class attendance constitutes 5% of the overall assessment for the paper.</w:t>
      </w:r>
    </w:p>
    <w:p w14:paraId="2DFEBD52" w14:textId="77777777" w:rsidR="00F15E6F" w:rsidRPr="00F15E6F" w:rsidRDefault="00F15E6F" w:rsidP="00F15E6F">
      <w:pPr>
        <w:rPr>
          <w:rFonts w:ascii="Garamond" w:hAnsi="Garamond"/>
          <w:lang w:val="en-US"/>
        </w:rPr>
      </w:pPr>
    </w:p>
    <w:p w14:paraId="20B1BE9E" w14:textId="77777777" w:rsidR="00F15E6F" w:rsidRPr="00F15E6F" w:rsidRDefault="00F15E6F" w:rsidP="00F15E6F">
      <w:pPr>
        <w:rPr>
          <w:rFonts w:ascii="Garamond" w:hAnsi="Garamond"/>
          <w:lang w:val="en-US"/>
        </w:rPr>
      </w:pPr>
    </w:p>
    <w:p w14:paraId="5DEA8658" w14:textId="77777777" w:rsidR="00F15E6F" w:rsidRPr="00F15E6F" w:rsidRDefault="00F15E6F" w:rsidP="00F15E6F">
      <w:pPr>
        <w:rPr>
          <w:rFonts w:ascii="Garamond" w:hAnsi="Garamond"/>
          <w:b/>
          <w:bCs/>
          <w:u w:val="single"/>
          <w:lang w:val="en-US"/>
        </w:rPr>
      </w:pPr>
    </w:p>
    <w:p w14:paraId="0930BABC" w14:textId="77777777" w:rsidR="00F15E6F" w:rsidRPr="00F15E6F" w:rsidRDefault="00F15E6F" w:rsidP="00F15E6F">
      <w:pPr>
        <w:numPr>
          <w:ilvl w:val="0"/>
          <w:numId w:val="1"/>
        </w:numPr>
        <w:tabs>
          <w:tab w:val="clear" w:pos="420"/>
        </w:tabs>
        <w:rPr>
          <w:rFonts w:ascii="Garamond" w:hAnsi="Garamond"/>
          <w:b/>
          <w:bCs/>
          <w:lang w:val="en-US"/>
        </w:rPr>
      </w:pPr>
      <w:r w:rsidRPr="00F15E6F">
        <w:rPr>
          <w:rFonts w:ascii="Garamond" w:hAnsi="Garamond"/>
          <w:b/>
          <w:bCs/>
          <w:lang w:val="en-US"/>
        </w:rPr>
        <w:t>UNIT WISE BREAK UP OF SYLLABUS</w:t>
      </w:r>
    </w:p>
    <w:p w14:paraId="2D786CD4" w14:textId="77777777" w:rsidR="00F15E6F" w:rsidRPr="00F15E6F" w:rsidRDefault="00F15E6F" w:rsidP="00F15E6F">
      <w:pPr>
        <w:rPr>
          <w:rFonts w:ascii="Garamond" w:hAnsi="Garamond"/>
          <w:b/>
          <w:bCs/>
          <w:lang w:val="en-US"/>
        </w:rPr>
      </w:pPr>
    </w:p>
    <w:p w14:paraId="7FF3D322" w14:textId="0F0646D0" w:rsidR="00F15E6F" w:rsidRPr="001E502D" w:rsidRDefault="00F15E6F" w:rsidP="00F15E6F">
      <w:pPr>
        <w:rPr>
          <w:rFonts w:ascii="Garamond" w:hAnsi="Garamond"/>
          <w:b/>
          <w:bCs/>
          <w:lang w:val="en-US"/>
        </w:rPr>
      </w:pPr>
      <w:r w:rsidRPr="00F15E6F">
        <w:rPr>
          <w:rFonts w:ascii="Garamond" w:hAnsi="Garamond"/>
          <w:b/>
          <w:bCs/>
          <w:lang w:val="en-US"/>
        </w:rPr>
        <w:t xml:space="preserve">Weeks </w:t>
      </w:r>
      <w:r w:rsidR="003E7DFF" w:rsidRPr="001E502D">
        <w:rPr>
          <w:rFonts w:ascii="Garamond" w:hAnsi="Garamond"/>
          <w:b/>
          <w:bCs/>
          <w:lang w:val="en-US"/>
        </w:rPr>
        <w:t>1</w:t>
      </w:r>
      <w:r w:rsidRPr="00F15E6F">
        <w:rPr>
          <w:rFonts w:ascii="Garamond" w:hAnsi="Garamond"/>
          <w:b/>
          <w:bCs/>
          <w:lang w:val="en-US"/>
        </w:rPr>
        <w:t>-</w:t>
      </w:r>
      <w:r w:rsidR="003E7DFF" w:rsidRPr="001E502D">
        <w:rPr>
          <w:rFonts w:ascii="Garamond" w:hAnsi="Garamond"/>
          <w:b/>
          <w:bCs/>
          <w:lang w:val="en-US"/>
        </w:rPr>
        <w:t>4</w:t>
      </w:r>
    </w:p>
    <w:p w14:paraId="64734610" w14:textId="6E5A83DF" w:rsidR="003E7DFF" w:rsidRPr="001E502D" w:rsidRDefault="003E7DFF" w:rsidP="00F15E6F">
      <w:pPr>
        <w:rPr>
          <w:rFonts w:ascii="Garamond" w:hAnsi="Garamond"/>
          <w:i/>
          <w:iCs/>
        </w:rPr>
      </w:pPr>
      <w:r w:rsidRPr="001E502D">
        <w:rPr>
          <w:rFonts w:ascii="Garamond" w:hAnsi="Garamond"/>
          <w:i/>
          <w:iCs/>
        </w:rPr>
        <w:t>Students will be introduced  to the fundamental concepts of Marxism— such as base, superstructure, ideology, state apparatuses, interpolation, among others—to understand the</w:t>
      </w:r>
      <w:r w:rsidR="00B62E94" w:rsidRPr="001E502D">
        <w:rPr>
          <w:rFonts w:ascii="Garamond" w:hAnsi="Garamond"/>
          <w:i/>
          <w:iCs/>
        </w:rPr>
        <w:t xml:space="preserve"> social relations built around labour and distribution of wealth</w:t>
      </w:r>
      <w:r w:rsidRPr="001E502D">
        <w:rPr>
          <w:rFonts w:ascii="Garamond" w:hAnsi="Garamond"/>
          <w:i/>
          <w:iCs/>
        </w:rPr>
        <w:t>. They will be encouraged to reflect on these approaches throughout their texts for other courses.</w:t>
      </w:r>
    </w:p>
    <w:p w14:paraId="2181E8AA" w14:textId="0FC795E8" w:rsidR="00B62E94" w:rsidRPr="001E502D" w:rsidRDefault="00B62E94" w:rsidP="00F15E6F">
      <w:pPr>
        <w:rPr>
          <w:rFonts w:ascii="Garamond" w:hAnsi="Garamond"/>
          <w:i/>
          <w:iCs/>
        </w:rPr>
      </w:pPr>
    </w:p>
    <w:p w14:paraId="6EAD3D4F" w14:textId="77777777" w:rsidR="00B62E94" w:rsidRPr="00B62E94" w:rsidRDefault="00B62E94" w:rsidP="00B62E94">
      <w:pPr>
        <w:numPr>
          <w:ilvl w:val="0"/>
          <w:numId w:val="6"/>
        </w:numPr>
        <w:rPr>
          <w:rFonts w:ascii="Garamond" w:hAnsi="Garamond"/>
        </w:rPr>
      </w:pPr>
      <w:r w:rsidRPr="00B62E94">
        <w:rPr>
          <w:rFonts w:ascii="Garamond" w:hAnsi="Garamond"/>
          <w:lang w:val="en-US"/>
        </w:rPr>
        <w:t>Antonio Gramsci, ‘The Formation of the Intellectuals’</w:t>
      </w:r>
      <w:r w:rsidRPr="00B62E94">
        <w:rPr>
          <w:rFonts w:ascii="Garamond" w:hAnsi="Garamond"/>
        </w:rPr>
        <w:t xml:space="preserve"> in </w:t>
      </w:r>
      <w:r w:rsidRPr="00B62E94">
        <w:rPr>
          <w:rFonts w:ascii="Garamond" w:hAnsi="Garamond"/>
          <w:i/>
          <w:iCs/>
        </w:rPr>
        <w:t xml:space="preserve">Selections from the Prison Notebooks </w:t>
      </w:r>
      <w:r w:rsidRPr="00B62E94">
        <w:rPr>
          <w:rFonts w:ascii="Garamond" w:hAnsi="Garamond"/>
        </w:rPr>
        <w:t>(1939).</w:t>
      </w:r>
    </w:p>
    <w:p w14:paraId="0715FE42" w14:textId="77777777" w:rsidR="00B62E94" w:rsidRPr="00B62E94" w:rsidRDefault="00B62E94" w:rsidP="00B62E94">
      <w:pPr>
        <w:numPr>
          <w:ilvl w:val="0"/>
          <w:numId w:val="6"/>
        </w:numPr>
        <w:rPr>
          <w:rFonts w:ascii="Garamond" w:hAnsi="Garamond"/>
          <w:lang w:val="en-US"/>
        </w:rPr>
      </w:pPr>
      <w:r w:rsidRPr="00B62E94">
        <w:rPr>
          <w:rFonts w:ascii="Garamond" w:hAnsi="Garamond"/>
          <w:lang w:val="en-US"/>
        </w:rPr>
        <w:t xml:space="preserve">Louis Althusser, ‘Ideology and Ideological State Apparatuses’, in </w:t>
      </w:r>
      <w:r w:rsidRPr="00B62E94">
        <w:rPr>
          <w:rFonts w:ascii="Garamond" w:hAnsi="Garamond"/>
          <w:i/>
          <w:iCs/>
          <w:lang w:val="en-US"/>
        </w:rPr>
        <w:t>Lenin and Philosophy and Other Essays</w:t>
      </w:r>
      <w:r w:rsidRPr="00B62E94">
        <w:rPr>
          <w:rFonts w:ascii="Garamond" w:hAnsi="Garamond"/>
          <w:lang w:val="en-US"/>
        </w:rPr>
        <w:t xml:space="preserve"> (1970).</w:t>
      </w:r>
    </w:p>
    <w:p w14:paraId="76CE9814" w14:textId="77777777" w:rsidR="00B62E94" w:rsidRPr="001E502D" w:rsidRDefault="00B62E94" w:rsidP="00F15E6F">
      <w:pPr>
        <w:rPr>
          <w:rFonts w:ascii="Garamond" w:hAnsi="Garamond"/>
        </w:rPr>
      </w:pPr>
    </w:p>
    <w:p w14:paraId="6802BCC6" w14:textId="4C10F49C" w:rsidR="003E7DFF" w:rsidRPr="001E502D" w:rsidRDefault="003E7DFF" w:rsidP="00F15E6F">
      <w:pPr>
        <w:rPr>
          <w:rFonts w:ascii="Garamond" w:hAnsi="Garamond"/>
          <w:b/>
          <w:bCs/>
          <w:lang w:val="en-US"/>
        </w:rPr>
      </w:pPr>
    </w:p>
    <w:p w14:paraId="22C908B6" w14:textId="69E34E65" w:rsidR="003E7DFF" w:rsidRPr="00F15E6F" w:rsidRDefault="003E7DFF" w:rsidP="003E7DFF">
      <w:pPr>
        <w:rPr>
          <w:rFonts w:ascii="Garamond" w:hAnsi="Garamond"/>
          <w:b/>
          <w:bCs/>
          <w:lang w:val="en-US"/>
        </w:rPr>
      </w:pPr>
      <w:r w:rsidRPr="00F15E6F">
        <w:rPr>
          <w:rFonts w:ascii="Garamond" w:hAnsi="Garamond"/>
          <w:b/>
          <w:bCs/>
          <w:lang w:val="en-US"/>
        </w:rPr>
        <w:t xml:space="preserve">Weeks </w:t>
      </w:r>
      <w:r w:rsidRPr="001E502D">
        <w:rPr>
          <w:rFonts w:ascii="Garamond" w:hAnsi="Garamond"/>
          <w:b/>
          <w:bCs/>
          <w:lang w:val="en-US"/>
        </w:rPr>
        <w:t>5</w:t>
      </w:r>
      <w:r w:rsidRPr="00F15E6F">
        <w:rPr>
          <w:rFonts w:ascii="Garamond" w:hAnsi="Garamond"/>
          <w:b/>
          <w:bCs/>
          <w:lang w:val="en-US"/>
        </w:rPr>
        <w:t>-</w:t>
      </w:r>
      <w:r w:rsidRPr="001E502D">
        <w:rPr>
          <w:rFonts w:ascii="Garamond" w:hAnsi="Garamond"/>
          <w:b/>
          <w:bCs/>
          <w:lang w:val="en-US"/>
        </w:rPr>
        <w:t>8</w:t>
      </w:r>
    </w:p>
    <w:p w14:paraId="4184E81A" w14:textId="77777777" w:rsidR="003E7DFF" w:rsidRPr="00F15E6F" w:rsidRDefault="003E7DFF" w:rsidP="00F15E6F">
      <w:pPr>
        <w:rPr>
          <w:rFonts w:ascii="Garamond" w:hAnsi="Garamond"/>
          <w:b/>
          <w:bCs/>
          <w:lang w:val="en-US"/>
        </w:rPr>
      </w:pPr>
    </w:p>
    <w:p w14:paraId="47F7C28D" w14:textId="77777777" w:rsidR="00F15E6F" w:rsidRPr="00F15E6F" w:rsidRDefault="00F15E6F" w:rsidP="00F15E6F">
      <w:pPr>
        <w:rPr>
          <w:rFonts w:ascii="Garamond" w:hAnsi="Garamond"/>
          <w:lang w:val="en-US"/>
        </w:rPr>
      </w:pPr>
    </w:p>
    <w:p w14:paraId="06EF772A" w14:textId="77777777" w:rsidR="00F15E6F" w:rsidRPr="00F15E6F" w:rsidRDefault="00F15E6F" w:rsidP="00F15E6F">
      <w:pPr>
        <w:rPr>
          <w:rFonts w:ascii="Garamond" w:hAnsi="Garamond"/>
          <w:lang w:val="en-US"/>
        </w:rPr>
      </w:pPr>
      <w:r w:rsidRPr="00F15E6F">
        <w:rPr>
          <w:rFonts w:ascii="Garamond" w:hAnsi="Garamond"/>
          <w:lang w:val="en-US"/>
        </w:rPr>
        <w:t>Unit 2</w:t>
      </w:r>
      <w:r w:rsidRPr="00F15E6F">
        <w:rPr>
          <w:rFonts w:ascii="Garamond" w:hAnsi="Garamond"/>
          <w:lang w:val="en-US"/>
        </w:rPr>
        <w:tab/>
        <w:t>Feminism</w:t>
      </w:r>
    </w:p>
    <w:p w14:paraId="2BBB34DD" w14:textId="77777777" w:rsidR="00F15E6F" w:rsidRPr="00F15E6F" w:rsidRDefault="00F15E6F" w:rsidP="00F15E6F">
      <w:pPr>
        <w:rPr>
          <w:rFonts w:ascii="Garamond" w:hAnsi="Garamond"/>
          <w:i/>
          <w:iCs/>
          <w:lang w:val="en-US"/>
        </w:rPr>
      </w:pPr>
      <w:r w:rsidRPr="00F15E6F">
        <w:rPr>
          <w:rFonts w:ascii="Garamond" w:hAnsi="Garamond"/>
          <w:i/>
          <w:iCs/>
          <w:lang w:val="en-US"/>
        </w:rPr>
        <w:t>Students will be introduced to basic tenets of feminism. Following an overview of the evolution of the history of feminism, Anglo American and French Feminism will be explored through these texts. Class discussion will explore the feminist reading and critical strategies employed by writers in these texts.</w:t>
      </w:r>
    </w:p>
    <w:p w14:paraId="47E7DB60" w14:textId="77777777" w:rsidR="00F15E6F" w:rsidRPr="00F15E6F" w:rsidRDefault="00F15E6F" w:rsidP="00F15E6F">
      <w:pPr>
        <w:rPr>
          <w:rFonts w:ascii="Garamond" w:hAnsi="Garamond"/>
          <w:i/>
          <w:iCs/>
          <w:lang w:val="en-US"/>
        </w:rPr>
      </w:pPr>
    </w:p>
    <w:p w14:paraId="24D7CA98" w14:textId="77777777" w:rsidR="00F15E6F" w:rsidRPr="00F15E6F" w:rsidRDefault="00F15E6F" w:rsidP="00F15E6F">
      <w:pPr>
        <w:rPr>
          <w:rFonts w:ascii="Garamond" w:hAnsi="Garamond"/>
          <w:i/>
          <w:iCs/>
          <w:lang w:val="en-US"/>
        </w:rPr>
      </w:pPr>
      <w:r w:rsidRPr="00F15E6F">
        <w:rPr>
          <w:rFonts w:ascii="Garamond" w:hAnsi="Garamond"/>
          <w:lang w:val="en-US"/>
        </w:rPr>
        <w:t xml:space="preserve">a. </w:t>
      </w:r>
      <w:r w:rsidRPr="00F15E6F">
        <w:rPr>
          <w:rFonts w:ascii="Garamond" w:hAnsi="Garamond"/>
          <w:lang w:val="en-US"/>
        </w:rPr>
        <w:tab/>
        <w:t xml:space="preserve">Elaine Showalter, ‘Twenty Years on: A Literature of Their Own Revisited’, in </w:t>
      </w:r>
      <w:r w:rsidRPr="00F15E6F">
        <w:rPr>
          <w:rFonts w:ascii="Garamond" w:hAnsi="Garamond"/>
          <w:i/>
          <w:iCs/>
          <w:lang w:val="en-US"/>
        </w:rPr>
        <w:t>A</w:t>
      </w:r>
    </w:p>
    <w:p w14:paraId="0583DF19" w14:textId="50F175D9" w:rsidR="00F15E6F" w:rsidRPr="00F15E6F" w:rsidRDefault="00F15E6F" w:rsidP="00A24DA1">
      <w:pPr>
        <w:ind w:left="720"/>
        <w:rPr>
          <w:rFonts w:ascii="Garamond" w:hAnsi="Garamond"/>
          <w:lang w:val="en-US"/>
        </w:rPr>
      </w:pPr>
      <w:r w:rsidRPr="00F15E6F">
        <w:rPr>
          <w:rFonts w:ascii="Garamond" w:hAnsi="Garamond"/>
          <w:i/>
          <w:iCs/>
          <w:lang w:val="en-US"/>
        </w:rPr>
        <w:t xml:space="preserve">Literature of Their Own: British Women Novelists from Bronte to Lessing </w:t>
      </w:r>
      <w:r w:rsidRPr="00F15E6F">
        <w:rPr>
          <w:rFonts w:ascii="Garamond" w:hAnsi="Garamond"/>
          <w:lang w:val="en-US"/>
        </w:rPr>
        <w:t>(1977. Rpt. London:</w:t>
      </w:r>
      <w:r w:rsidR="00A24DA1" w:rsidRPr="001E502D">
        <w:rPr>
          <w:rFonts w:ascii="Garamond" w:hAnsi="Garamond"/>
          <w:lang w:val="en-US"/>
        </w:rPr>
        <w:t xml:space="preserve"> </w:t>
      </w:r>
      <w:r w:rsidRPr="00F15E6F">
        <w:rPr>
          <w:rFonts w:ascii="Garamond" w:hAnsi="Garamond"/>
          <w:lang w:val="en-US"/>
        </w:rPr>
        <w:t>Virago, 2003) pp. xi–xxxiii.</w:t>
      </w:r>
    </w:p>
    <w:p w14:paraId="2F126633" w14:textId="77777777" w:rsidR="00F15E6F" w:rsidRPr="00F15E6F" w:rsidRDefault="00F15E6F" w:rsidP="00F15E6F">
      <w:pPr>
        <w:rPr>
          <w:rFonts w:ascii="Garamond" w:hAnsi="Garamond"/>
          <w:b/>
          <w:bCs/>
          <w:u w:val="single"/>
          <w:lang w:val="en-US"/>
        </w:rPr>
      </w:pPr>
    </w:p>
    <w:p w14:paraId="6FE77B21" w14:textId="77777777" w:rsidR="00F15E6F" w:rsidRPr="00F15E6F" w:rsidRDefault="00F15E6F" w:rsidP="00F15E6F">
      <w:pPr>
        <w:rPr>
          <w:rFonts w:ascii="Garamond" w:hAnsi="Garamond"/>
          <w:b/>
          <w:bCs/>
          <w:u w:val="single"/>
          <w:lang w:val="en-US"/>
        </w:rPr>
      </w:pPr>
    </w:p>
    <w:p w14:paraId="1E6BA191" w14:textId="77777777" w:rsidR="00F15E6F" w:rsidRPr="00F15E6F" w:rsidRDefault="00F15E6F" w:rsidP="00F15E6F">
      <w:pPr>
        <w:rPr>
          <w:rFonts w:ascii="Garamond" w:hAnsi="Garamond"/>
          <w:lang w:val="en-US"/>
        </w:rPr>
      </w:pPr>
      <w:r w:rsidRPr="00F15E6F">
        <w:rPr>
          <w:rFonts w:ascii="Garamond" w:hAnsi="Garamond"/>
          <w:lang w:val="en-US"/>
        </w:rPr>
        <w:t>b.</w:t>
      </w:r>
      <w:r w:rsidRPr="00F15E6F">
        <w:rPr>
          <w:rFonts w:ascii="Garamond" w:hAnsi="Garamond"/>
          <w:b/>
          <w:bCs/>
          <w:lang w:val="en-US"/>
        </w:rPr>
        <w:tab/>
        <w:t xml:space="preserve"> </w:t>
      </w:r>
      <w:r w:rsidRPr="00F15E6F">
        <w:rPr>
          <w:rFonts w:ascii="Garamond" w:hAnsi="Garamond"/>
          <w:lang w:val="en-US"/>
        </w:rPr>
        <w:t xml:space="preserve">Luce </w:t>
      </w:r>
      <w:proofErr w:type="spellStart"/>
      <w:r w:rsidRPr="00F15E6F">
        <w:rPr>
          <w:rFonts w:ascii="Garamond" w:hAnsi="Garamond"/>
          <w:lang w:val="en-US"/>
        </w:rPr>
        <w:t>Irigaray</w:t>
      </w:r>
      <w:proofErr w:type="spellEnd"/>
      <w:r w:rsidRPr="00F15E6F">
        <w:rPr>
          <w:rFonts w:ascii="Garamond" w:hAnsi="Garamond"/>
          <w:lang w:val="en-US"/>
        </w:rPr>
        <w:t xml:space="preserve">, ‘When the Goods Get Together’ (from This Sex Which is Not </w:t>
      </w:r>
      <w:r w:rsidRPr="00F15E6F">
        <w:rPr>
          <w:rFonts w:ascii="Garamond" w:hAnsi="Garamond"/>
          <w:lang w:val="en-US"/>
        </w:rPr>
        <w:tab/>
        <w:t xml:space="preserve">One), in New French Feminisms, ed. Elaine Marks and Isabelle de </w:t>
      </w:r>
      <w:proofErr w:type="spellStart"/>
      <w:r w:rsidRPr="00F15E6F">
        <w:rPr>
          <w:rFonts w:ascii="Garamond" w:hAnsi="Garamond"/>
          <w:lang w:val="en-US"/>
        </w:rPr>
        <w:t>Courtivron</w:t>
      </w:r>
      <w:proofErr w:type="spellEnd"/>
      <w:r w:rsidRPr="00F15E6F">
        <w:rPr>
          <w:rFonts w:ascii="Garamond" w:hAnsi="Garamond"/>
          <w:lang w:val="en-US"/>
        </w:rPr>
        <w:t xml:space="preserve"> </w:t>
      </w:r>
      <w:r w:rsidRPr="00F15E6F">
        <w:rPr>
          <w:rFonts w:ascii="Garamond" w:hAnsi="Garamond"/>
          <w:lang w:val="en-US"/>
        </w:rPr>
        <w:tab/>
        <w:t xml:space="preserve">(New York: </w:t>
      </w:r>
      <w:proofErr w:type="spellStart"/>
      <w:r w:rsidRPr="00F15E6F">
        <w:rPr>
          <w:rFonts w:ascii="Garamond" w:hAnsi="Garamond"/>
          <w:lang w:val="en-US"/>
        </w:rPr>
        <w:t>Schocken</w:t>
      </w:r>
      <w:proofErr w:type="spellEnd"/>
      <w:r w:rsidRPr="00F15E6F">
        <w:rPr>
          <w:rFonts w:ascii="Garamond" w:hAnsi="Garamond"/>
          <w:lang w:val="en-US"/>
        </w:rPr>
        <w:t xml:space="preserve"> Books, 1981) pp. 107–10.</w:t>
      </w:r>
    </w:p>
    <w:p w14:paraId="222205D4" w14:textId="77777777" w:rsidR="00F15E6F" w:rsidRPr="00F15E6F" w:rsidRDefault="00F15E6F" w:rsidP="00F15E6F">
      <w:pPr>
        <w:rPr>
          <w:rFonts w:ascii="Garamond" w:hAnsi="Garamond"/>
          <w:b/>
          <w:bCs/>
          <w:u w:val="single"/>
          <w:lang w:val="en-US"/>
        </w:rPr>
      </w:pPr>
    </w:p>
    <w:p w14:paraId="0E465ACE" w14:textId="6119E2EA" w:rsidR="00F15E6F" w:rsidRPr="00F15E6F" w:rsidRDefault="00F15E6F" w:rsidP="00F15E6F">
      <w:pPr>
        <w:rPr>
          <w:rFonts w:ascii="Garamond" w:hAnsi="Garamond"/>
          <w:b/>
          <w:bCs/>
          <w:lang w:val="en-US"/>
        </w:rPr>
      </w:pPr>
      <w:r w:rsidRPr="00F15E6F">
        <w:rPr>
          <w:rFonts w:ascii="Garamond" w:hAnsi="Garamond"/>
          <w:b/>
          <w:bCs/>
          <w:lang w:val="en-US"/>
        </w:rPr>
        <w:t xml:space="preserve">Weeks </w:t>
      </w:r>
      <w:r w:rsidR="003E7DFF" w:rsidRPr="001E502D">
        <w:rPr>
          <w:rFonts w:ascii="Garamond" w:hAnsi="Garamond"/>
          <w:b/>
          <w:bCs/>
          <w:lang w:val="en-US"/>
        </w:rPr>
        <w:t>9-12</w:t>
      </w:r>
    </w:p>
    <w:p w14:paraId="3C163A92" w14:textId="77777777" w:rsidR="00F15E6F" w:rsidRPr="00F15E6F" w:rsidRDefault="00F15E6F" w:rsidP="00F15E6F">
      <w:pPr>
        <w:rPr>
          <w:rFonts w:ascii="Garamond" w:hAnsi="Garamond"/>
          <w:lang w:val="en-US"/>
        </w:rPr>
      </w:pPr>
    </w:p>
    <w:p w14:paraId="3BD1D38C" w14:textId="77777777" w:rsidR="00F15E6F" w:rsidRPr="00F15E6F" w:rsidRDefault="00F15E6F" w:rsidP="00F15E6F">
      <w:pPr>
        <w:rPr>
          <w:rFonts w:ascii="Garamond" w:hAnsi="Garamond"/>
          <w:lang w:val="en-US"/>
        </w:rPr>
      </w:pPr>
      <w:r w:rsidRPr="00F15E6F">
        <w:rPr>
          <w:rFonts w:ascii="Garamond" w:hAnsi="Garamond"/>
          <w:lang w:val="en-US"/>
        </w:rPr>
        <w:t>Unit 3</w:t>
      </w:r>
      <w:r w:rsidRPr="00F15E6F">
        <w:rPr>
          <w:rFonts w:ascii="Garamond" w:hAnsi="Garamond"/>
          <w:lang w:val="en-US"/>
        </w:rPr>
        <w:tab/>
        <w:t>Poststructuralism</w:t>
      </w:r>
    </w:p>
    <w:p w14:paraId="7BAD79E6" w14:textId="77777777" w:rsidR="00F15E6F" w:rsidRPr="00F15E6F" w:rsidRDefault="00F15E6F" w:rsidP="00F15E6F">
      <w:pPr>
        <w:rPr>
          <w:rFonts w:ascii="Garamond" w:hAnsi="Garamond"/>
          <w:i/>
          <w:iCs/>
          <w:lang w:val="en-US"/>
        </w:rPr>
      </w:pPr>
      <w:r w:rsidRPr="00F15E6F">
        <w:rPr>
          <w:rFonts w:ascii="Garamond" w:hAnsi="Garamond"/>
          <w:i/>
          <w:iCs/>
          <w:lang w:val="en-US"/>
        </w:rPr>
        <w:t xml:space="preserve">Students will be introduced to basic tenets of structuralism, </w:t>
      </w:r>
      <w:proofErr w:type="gramStart"/>
      <w:r w:rsidRPr="00F15E6F">
        <w:rPr>
          <w:rFonts w:ascii="Garamond" w:hAnsi="Garamond"/>
          <w:i/>
          <w:iCs/>
          <w:lang w:val="en-US"/>
        </w:rPr>
        <w:t>poststructuralism</w:t>
      </w:r>
      <w:proofErr w:type="gramEnd"/>
      <w:r w:rsidRPr="00F15E6F">
        <w:rPr>
          <w:rFonts w:ascii="Garamond" w:hAnsi="Garamond"/>
          <w:i/>
          <w:iCs/>
          <w:lang w:val="en-US"/>
        </w:rPr>
        <w:t xml:space="preserve"> and deconstruction. The three categories of literary theory will be drawn in comparison and contrast. Class discussion will explore the philosophical and epistemological interventions made by these works through a critical engagement with the texts.</w:t>
      </w:r>
    </w:p>
    <w:p w14:paraId="492A56CE" w14:textId="77777777" w:rsidR="00F15E6F" w:rsidRPr="00F15E6F" w:rsidRDefault="00F15E6F" w:rsidP="00F15E6F">
      <w:pPr>
        <w:rPr>
          <w:rFonts w:ascii="Garamond" w:hAnsi="Garamond"/>
          <w:lang w:val="en-US"/>
        </w:rPr>
      </w:pPr>
    </w:p>
    <w:p w14:paraId="3B13F3E9" w14:textId="0A6871A2" w:rsidR="00F15E6F" w:rsidRPr="00F15E6F" w:rsidRDefault="00F15E6F" w:rsidP="00F15E6F">
      <w:pPr>
        <w:rPr>
          <w:rFonts w:ascii="Garamond" w:hAnsi="Garamond"/>
          <w:lang w:val="en-US"/>
        </w:rPr>
      </w:pPr>
      <w:r w:rsidRPr="00F15E6F">
        <w:rPr>
          <w:rFonts w:ascii="Garamond" w:hAnsi="Garamond"/>
          <w:lang w:val="en-US"/>
        </w:rPr>
        <w:t xml:space="preserve">a. </w:t>
      </w:r>
      <w:r w:rsidRPr="00F15E6F">
        <w:rPr>
          <w:rFonts w:ascii="Garamond" w:hAnsi="Garamond"/>
          <w:lang w:val="en-US"/>
        </w:rPr>
        <w:tab/>
      </w:r>
    </w:p>
    <w:p w14:paraId="0781081E" w14:textId="77777777" w:rsidR="00F15E6F" w:rsidRPr="00F15E6F" w:rsidRDefault="00F15E6F" w:rsidP="00F15E6F">
      <w:pPr>
        <w:rPr>
          <w:rFonts w:ascii="Garamond" w:hAnsi="Garamond"/>
          <w:lang w:val="en-US"/>
        </w:rPr>
      </w:pPr>
    </w:p>
    <w:p w14:paraId="03D93AFA" w14:textId="611B4CDE" w:rsidR="00B62E94" w:rsidRPr="001E502D" w:rsidRDefault="00B62E94" w:rsidP="00B62E94">
      <w:pPr>
        <w:rPr>
          <w:rFonts w:ascii="Garamond" w:hAnsi="Garamond"/>
          <w:b/>
          <w:bCs/>
          <w:lang w:val="en-US"/>
        </w:rPr>
      </w:pPr>
      <w:r w:rsidRPr="00F15E6F">
        <w:rPr>
          <w:rFonts w:ascii="Garamond" w:hAnsi="Garamond"/>
          <w:b/>
          <w:bCs/>
          <w:lang w:val="en-US"/>
        </w:rPr>
        <w:t xml:space="preserve">Weeks </w:t>
      </w:r>
      <w:r w:rsidRPr="001E502D">
        <w:rPr>
          <w:rFonts w:ascii="Garamond" w:hAnsi="Garamond"/>
          <w:b/>
          <w:bCs/>
          <w:lang w:val="en-US"/>
        </w:rPr>
        <w:t>1</w:t>
      </w:r>
      <w:r w:rsidRPr="001E502D">
        <w:rPr>
          <w:rFonts w:ascii="Garamond" w:hAnsi="Garamond"/>
          <w:b/>
          <w:bCs/>
          <w:lang w:val="en-US"/>
        </w:rPr>
        <w:t>3-16</w:t>
      </w:r>
    </w:p>
    <w:p w14:paraId="6F60C3DA" w14:textId="6E466EEA" w:rsidR="00B62E94" w:rsidRPr="001E502D" w:rsidRDefault="00B62E94" w:rsidP="00B62E94">
      <w:pPr>
        <w:rPr>
          <w:rFonts w:ascii="Garamond" w:hAnsi="Garamond"/>
          <w:b/>
          <w:bCs/>
          <w:lang w:val="en-US"/>
        </w:rPr>
      </w:pPr>
    </w:p>
    <w:p w14:paraId="7DA9E036" w14:textId="776DA044" w:rsidR="00B62E94" w:rsidRPr="001E502D" w:rsidRDefault="00B62E94" w:rsidP="00B62E94">
      <w:pPr>
        <w:rPr>
          <w:rFonts w:ascii="Garamond" w:hAnsi="Garamond"/>
          <w:lang w:val="en-US"/>
        </w:rPr>
      </w:pPr>
      <w:r w:rsidRPr="00F15E6F">
        <w:rPr>
          <w:rFonts w:ascii="Garamond" w:hAnsi="Garamond"/>
          <w:lang w:val="en-US"/>
        </w:rPr>
        <w:t xml:space="preserve">Unit </w:t>
      </w:r>
      <w:r w:rsidRPr="001E502D">
        <w:rPr>
          <w:rFonts w:ascii="Garamond" w:hAnsi="Garamond"/>
          <w:lang w:val="en-US"/>
        </w:rPr>
        <w:t>4</w:t>
      </w:r>
      <w:r w:rsidRPr="00F15E6F">
        <w:rPr>
          <w:rFonts w:ascii="Garamond" w:hAnsi="Garamond"/>
          <w:lang w:val="en-US"/>
        </w:rPr>
        <w:tab/>
      </w:r>
      <w:r w:rsidR="00A24DA1" w:rsidRPr="001E502D">
        <w:rPr>
          <w:rFonts w:ascii="Garamond" w:hAnsi="Garamond"/>
          <w:lang w:val="en-US"/>
        </w:rPr>
        <w:t>Postcolonialism</w:t>
      </w:r>
    </w:p>
    <w:p w14:paraId="3CE48D74" w14:textId="27137488" w:rsidR="00B62E94" w:rsidRPr="001E502D" w:rsidRDefault="00B62E94" w:rsidP="00B62E94">
      <w:pPr>
        <w:rPr>
          <w:rFonts w:ascii="Garamond" w:hAnsi="Garamond"/>
          <w:lang w:val="en-US"/>
        </w:rPr>
      </w:pPr>
    </w:p>
    <w:p w14:paraId="306A53A2" w14:textId="386064CD" w:rsidR="00B62E94" w:rsidRPr="00F15E6F" w:rsidRDefault="00B62E94" w:rsidP="00B62E94">
      <w:pPr>
        <w:rPr>
          <w:rFonts w:ascii="Garamond" w:hAnsi="Garamond"/>
          <w:i/>
          <w:iCs/>
          <w:lang w:val="en-US"/>
        </w:rPr>
      </w:pPr>
      <w:r w:rsidRPr="001E502D">
        <w:rPr>
          <w:rFonts w:ascii="Garamond" w:hAnsi="Garamond"/>
          <w:i/>
          <w:iCs/>
        </w:rPr>
        <w:t>Students will explore the mechanism of the project of the occident that is orientalism or colonialism. In addition, They will also at look how the experience of colonialism has impacted postcolonial practices of literature, literary studies, and the surrounding epistemology in the Indian context.</w:t>
      </w:r>
    </w:p>
    <w:p w14:paraId="7C210B89" w14:textId="32F25834" w:rsidR="00F15E6F" w:rsidRPr="001E502D" w:rsidRDefault="00F15E6F" w:rsidP="00F15E6F">
      <w:pPr>
        <w:rPr>
          <w:rFonts w:ascii="Garamond" w:hAnsi="Garamond"/>
          <w:lang w:val="en-US"/>
        </w:rPr>
      </w:pPr>
    </w:p>
    <w:p w14:paraId="6F3EB63E" w14:textId="77777777" w:rsidR="00B62E94" w:rsidRPr="001E502D" w:rsidRDefault="00B62E94" w:rsidP="00B62E94">
      <w:pPr>
        <w:pStyle w:val="ListParagraph"/>
        <w:numPr>
          <w:ilvl w:val="0"/>
          <w:numId w:val="7"/>
        </w:numPr>
        <w:rPr>
          <w:rFonts w:ascii="Garamond" w:hAnsi="Garamond"/>
          <w:lang w:val="en-US"/>
        </w:rPr>
      </w:pPr>
      <w:r w:rsidRPr="001E502D">
        <w:rPr>
          <w:rFonts w:ascii="Garamond" w:hAnsi="Garamond"/>
          <w:lang w:val="en-US"/>
        </w:rPr>
        <w:lastRenderedPageBreak/>
        <w:t xml:space="preserve">Edward Said, ‘Introduction’, </w:t>
      </w:r>
      <w:r w:rsidRPr="001E502D">
        <w:rPr>
          <w:rFonts w:ascii="Garamond" w:hAnsi="Garamond"/>
          <w:i/>
          <w:iCs/>
          <w:lang w:val="en-US"/>
        </w:rPr>
        <w:t>Orientalism</w:t>
      </w:r>
      <w:r w:rsidRPr="001E502D">
        <w:rPr>
          <w:rFonts w:ascii="Garamond" w:hAnsi="Garamond"/>
          <w:lang w:val="en-US"/>
        </w:rPr>
        <w:t>. 1978.</w:t>
      </w:r>
    </w:p>
    <w:p w14:paraId="53E25060" w14:textId="77777777" w:rsidR="00B62E94" w:rsidRPr="001E502D" w:rsidRDefault="00B62E94" w:rsidP="00B62E94">
      <w:pPr>
        <w:pStyle w:val="ListParagraph"/>
        <w:numPr>
          <w:ilvl w:val="0"/>
          <w:numId w:val="7"/>
        </w:numPr>
        <w:rPr>
          <w:rFonts w:ascii="Garamond" w:hAnsi="Garamond"/>
          <w:lang w:val="en-US"/>
        </w:rPr>
      </w:pPr>
      <w:r w:rsidRPr="001E502D">
        <w:rPr>
          <w:rFonts w:ascii="Garamond" w:hAnsi="Garamond"/>
          <w:lang w:val="en-US"/>
        </w:rPr>
        <w:t xml:space="preserve">Aijaz </w:t>
      </w:r>
      <w:proofErr w:type="spellStart"/>
      <w:proofErr w:type="gramStart"/>
      <w:r w:rsidRPr="001E502D">
        <w:rPr>
          <w:rFonts w:ascii="Garamond" w:hAnsi="Garamond"/>
          <w:lang w:val="en-US"/>
        </w:rPr>
        <w:t>Ahmad,‘</w:t>
      </w:r>
      <w:proofErr w:type="gramEnd"/>
      <w:r w:rsidRPr="001E502D">
        <w:rPr>
          <w:rFonts w:ascii="Garamond" w:hAnsi="Garamond"/>
          <w:lang w:val="en-US"/>
        </w:rPr>
        <w:t>‘Indian</w:t>
      </w:r>
      <w:proofErr w:type="spellEnd"/>
      <w:r w:rsidRPr="001E502D">
        <w:rPr>
          <w:rFonts w:ascii="Garamond" w:hAnsi="Garamond"/>
          <w:lang w:val="en-US"/>
        </w:rPr>
        <w:t xml:space="preserve"> Literature’: Notes towards the Definition of a Category’, in In Theory: Classes, Nations, Literatures (London: Verso, 1992).</w:t>
      </w:r>
    </w:p>
    <w:p w14:paraId="162E8A26" w14:textId="1276A3AE" w:rsidR="00B62E94" w:rsidRPr="001E502D" w:rsidRDefault="00B62E94" w:rsidP="00F15E6F">
      <w:pPr>
        <w:rPr>
          <w:rFonts w:ascii="Garamond" w:hAnsi="Garamond"/>
          <w:lang w:val="en-US"/>
        </w:rPr>
      </w:pPr>
    </w:p>
    <w:p w14:paraId="6C7215D0" w14:textId="6FBBB0F7" w:rsidR="00B62E94" w:rsidRPr="001E502D" w:rsidRDefault="00B62E94" w:rsidP="00F15E6F">
      <w:pPr>
        <w:rPr>
          <w:rFonts w:ascii="Garamond" w:hAnsi="Garamond"/>
          <w:lang w:val="en-US"/>
        </w:rPr>
      </w:pPr>
    </w:p>
    <w:p w14:paraId="0E80DCDC" w14:textId="00A59168" w:rsidR="00B62E94" w:rsidRPr="001E502D" w:rsidRDefault="00B62E94" w:rsidP="00F15E6F">
      <w:pPr>
        <w:rPr>
          <w:rFonts w:ascii="Garamond" w:hAnsi="Garamond"/>
          <w:lang w:val="en-US"/>
        </w:rPr>
      </w:pPr>
    </w:p>
    <w:p w14:paraId="6AC80012" w14:textId="15B7A2B6" w:rsidR="00B62E94" w:rsidRPr="001E502D" w:rsidRDefault="00B62E94" w:rsidP="00F15E6F">
      <w:pPr>
        <w:rPr>
          <w:rFonts w:ascii="Garamond" w:hAnsi="Garamond"/>
          <w:lang w:val="en-US"/>
        </w:rPr>
      </w:pPr>
    </w:p>
    <w:p w14:paraId="40E9DBFC" w14:textId="77777777" w:rsidR="00B62E94" w:rsidRPr="00F15E6F" w:rsidRDefault="00B62E94" w:rsidP="00F15E6F">
      <w:pPr>
        <w:rPr>
          <w:rFonts w:ascii="Garamond" w:hAnsi="Garamond"/>
          <w:lang w:val="en-US"/>
        </w:rPr>
      </w:pPr>
    </w:p>
    <w:p w14:paraId="1AC48028" w14:textId="77777777" w:rsidR="00F15E6F" w:rsidRPr="00F15E6F" w:rsidRDefault="00F15E6F" w:rsidP="00F15E6F">
      <w:pPr>
        <w:numPr>
          <w:ilvl w:val="0"/>
          <w:numId w:val="1"/>
        </w:numPr>
        <w:tabs>
          <w:tab w:val="clear" w:pos="420"/>
        </w:tabs>
        <w:rPr>
          <w:rFonts w:ascii="Garamond" w:hAnsi="Garamond"/>
          <w:b/>
          <w:bCs/>
          <w:lang w:val="en-US"/>
        </w:rPr>
      </w:pPr>
      <w:r w:rsidRPr="00F15E6F">
        <w:rPr>
          <w:rFonts w:ascii="Garamond" w:hAnsi="Garamond"/>
          <w:b/>
          <w:bCs/>
          <w:lang w:val="en-US"/>
        </w:rPr>
        <w:t xml:space="preserve">ASSESSMENT </w:t>
      </w:r>
    </w:p>
    <w:p w14:paraId="7F753BE5" w14:textId="77777777" w:rsidR="00F15E6F" w:rsidRPr="00F15E6F" w:rsidRDefault="00F15E6F" w:rsidP="00F15E6F">
      <w:pPr>
        <w:rPr>
          <w:rFonts w:ascii="Garamond" w:hAnsi="Garamond"/>
          <w:lang w:val="en-US"/>
        </w:rPr>
      </w:pPr>
    </w:p>
    <w:p w14:paraId="4F87B754" w14:textId="77777777" w:rsidR="00F15E6F" w:rsidRPr="00F15E6F" w:rsidRDefault="00F15E6F" w:rsidP="00F15E6F">
      <w:pPr>
        <w:rPr>
          <w:rFonts w:ascii="Garamond" w:hAnsi="Garamond"/>
          <w:b/>
          <w:bCs/>
          <w:lang w:val="en-US"/>
        </w:rPr>
      </w:pPr>
      <w:r w:rsidRPr="00F15E6F">
        <w:rPr>
          <w:rFonts w:ascii="Garamond" w:hAnsi="Garamond"/>
          <w:b/>
          <w:bCs/>
          <w:lang w:val="en-US"/>
        </w:rPr>
        <w:t xml:space="preserve">Internal Assessment: 25 Marks </w:t>
      </w:r>
    </w:p>
    <w:p w14:paraId="2490E42A" w14:textId="77777777" w:rsidR="00F15E6F" w:rsidRPr="00F15E6F" w:rsidRDefault="00F15E6F" w:rsidP="00F15E6F">
      <w:pPr>
        <w:rPr>
          <w:rFonts w:ascii="Garamond" w:hAnsi="Garamond"/>
          <w:lang w:val="en-US"/>
        </w:rPr>
      </w:pPr>
    </w:p>
    <w:p w14:paraId="658DE025" w14:textId="77777777" w:rsidR="00F15E6F" w:rsidRPr="00F15E6F" w:rsidRDefault="00F15E6F" w:rsidP="00F15E6F">
      <w:pPr>
        <w:rPr>
          <w:rFonts w:ascii="Garamond" w:hAnsi="Garamond"/>
          <w:lang w:val="en-US"/>
        </w:rPr>
      </w:pPr>
      <w:r w:rsidRPr="00F15E6F">
        <w:rPr>
          <w:rFonts w:ascii="Garamond" w:hAnsi="Garamond"/>
          <w:lang w:val="en-US"/>
        </w:rPr>
        <w:t>The formative assessment will draw upon the discussions in class. Students will be given an option to submit their assignments in oral and written forms.</w:t>
      </w:r>
    </w:p>
    <w:p w14:paraId="0EDCD0D3" w14:textId="77777777" w:rsidR="00F15E6F" w:rsidRPr="00F15E6F" w:rsidRDefault="00F15E6F" w:rsidP="00F15E6F">
      <w:pPr>
        <w:rPr>
          <w:rFonts w:ascii="Garamond" w:hAnsi="Garamond"/>
          <w:lang w:val="en-US"/>
        </w:rPr>
      </w:pPr>
    </w:p>
    <w:p w14:paraId="4843D8E9" w14:textId="77777777" w:rsidR="00F15E6F" w:rsidRPr="00F15E6F" w:rsidRDefault="00F15E6F" w:rsidP="00F15E6F">
      <w:pPr>
        <w:rPr>
          <w:rFonts w:ascii="Garamond" w:hAnsi="Garamond"/>
          <w:lang w:val="en-US"/>
        </w:rPr>
      </w:pPr>
    </w:p>
    <w:p w14:paraId="6DE54D91" w14:textId="32071C96" w:rsidR="00F15E6F" w:rsidRPr="001E502D" w:rsidRDefault="00F15E6F" w:rsidP="00F15E6F">
      <w:pPr>
        <w:numPr>
          <w:ilvl w:val="0"/>
          <w:numId w:val="1"/>
        </w:numPr>
        <w:tabs>
          <w:tab w:val="clear" w:pos="420"/>
        </w:tabs>
        <w:rPr>
          <w:rFonts w:ascii="Garamond" w:hAnsi="Garamond"/>
          <w:b/>
          <w:bCs/>
          <w:lang w:val="en-US"/>
        </w:rPr>
      </w:pPr>
      <w:r w:rsidRPr="00F15E6F">
        <w:rPr>
          <w:rFonts w:ascii="Garamond" w:hAnsi="Garamond"/>
          <w:b/>
          <w:bCs/>
          <w:lang w:val="en-US"/>
        </w:rPr>
        <w:t>ESSENTIAL READINGS</w:t>
      </w:r>
    </w:p>
    <w:p w14:paraId="55E06714" w14:textId="77777777" w:rsidR="00B62E94" w:rsidRPr="001E502D" w:rsidRDefault="00B62E94" w:rsidP="00B62E94">
      <w:pPr>
        <w:tabs>
          <w:tab w:val="left" w:pos="420"/>
        </w:tabs>
        <w:ind w:left="420"/>
        <w:rPr>
          <w:rFonts w:ascii="Garamond" w:hAnsi="Garamond"/>
          <w:b/>
          <w:bCs/>
          <w:lang w:val="en-US"/>
        </w:rPr>
      </w:pPr>
    </w:p>
    <w:p w14:paraId="6C1722F6" w14:textId="208E5F9C" w:rsidR="00B62E94" w:rsidRPr="001E502D" w:rsidRDefault="00B62E94" w:rsidP="00B62E94">
      <w:pPr>
        <w:rPr>
          <w:rFonts w:ascii="Garamond" w:hAnsi="Garamond"/>
        </w:rPr>
      </w:pPr>
      <w:r w:rsidRPr="00B62E94">
        <w:rPr>
          <w:rFonts w:ascii="Garamond" w:hAnsi="Garamond"/>
          <w:lang w:val="en-US"/>
        </w:rPr>
        <w:t>Antonio Gramsci, ‘The Formation of the Intellectuals’</w:t>
      </w:r>
      <w:r w:rsidRPr="00B62E94">
        <w:rPr>
          <w:rFonts w:ascii="Garamond" w:hAnsi="Garamond"/>
        </w:rPr>
        <w:t xml:space="preserve"> in </w:t>
      </w:r>
      <w:r w:rsidRPr="00B62E94">
        <w:rPr>
          <w:rFonts w:ascii="Garamond" w:hAnsi="Garamond"/>
          <w:i/>
          <w:iCs/>
        </w:rPr>
        <w:t xml:space="preserve">Selections from the Prison Notebooks </w:t>
      </w:r>
      <w:r w:rsidRPr="00B62E94">
        <w:rPr>
          <w:rFonts w:ascii="Garamond" w:hAnsi="Garamond"/>
        </w:rPr>
        <w:t>(1939).</w:t>
      </w:r>
    </w:p>
    <w:p w14:paraId="10F6B187" w14:textId="77777777" w:rsidR="00B62E94" w:rsidRPr="00B62E94" w:rsidRDefault="00B62E94" w:rsidP="00B62E94">
      <w:pPr>
        <w:rPr>
          <w:rFonts w:ascii="Garamond" w:hAnsi="Garamond"/>
        </w:rPr>
      </w:pPr>
    </w:p>
    <w:p w14:paraId="4EA52EF4" w14:textId="630530F4" w:rsidR="00B62E94" w:rsidRPr="001E502D" w:rsidRDefault="00B62E94" w:rsidP="00B62E94">
      <w:pPr>
        <w:rPr>
          <w:rFonts w:ascii="Garamond" w:hAnsi="Garamond"/>
          <w:lang w:val="en-US"/>
        </w:rPr>
      </w:pPr>
      <w:r w:rsidRPr="00B62E94">
        <w:rPr>
          <w:rFonts w:ascii="Garamond" w:hAnsi="Garamond"/>
          <w:lang w:val="en-US"/>
        </w:rPr>
        <w:t xml:space="preserve">Louis Althusser, ‘Ideology and Ideological State Apparatuses’, in </w:t>
      </w:r>
      <w:r w:rsidRPr="00B62E94">
        <w:rPr>
          <w:rFonts w:ascii="Garamond" w:hAnsi="Garamond"/>
          <w:i/>
          <w:iCs/>
          <w:lang w:val="en-US"/>
        </w:rPr>
        <w:t>Lenin and Philosophy and Other Essays</w:t>
      </w:r>
      <w:r w:rsidRPr="00B62E94">
        <w:rPr>
          <w:rFonts w:ascii="Garamond" w:hAnsi="Garamond"/>
          <w:lang w:val="en-US"/>
        </w:rPr>
        <w:t xml:space="preserve"> (1970).</w:t>
      </w:r>
    </w:p>
    <w:p w14:paraId="5933E139" w14:textId="77777777" w:rsidR="00B62E94" w:rsidRPr="00B62E94" w:rsidRDefault="00B62E94" w:rsidP="00B62E94">
      <w:pPr>
        <w:rPr>
          <w:rFonts w:ascii="Garamond" w:hAnsi="Garamond"/>
          <w:lang w:val="en-US"/>
        </w:rPr>
      </w:pPr>
    </w:p>
    <w:p w14:paraId="1FB2E575" w14:textId="77777777" w:rsidR="00F15E6F" w:rsidRPr="00F15E6F" w:rsidRDefault="00F15E6F" w:rsidP="00F15E6F">
      <w:pPr>
        <w:rPr>
          <w:rFonts w:ascii="Garamond" w:hAnsi="Garamond"/>
          <w:i/>
          <w:iCs/>
          <w:lang w:val="en-US"/>
        </w:rPr>
      </w:pPr>
      <w:r w:rsidRPr="00F15E6F">
        <w:rPr>
          <w:rFonts w:ascii="Garamond" w:hAnsi="Garamond"/>
          <w:lang w:val="en-US"/>
        </w:rPr>
        <w:t xml:space="preserve">Elaine Showalter, ‘Twenty Years on: A Literature of Their Own Revisited’, in </w:t>
      </w:r>
      <w:r w:rsidRPr="00F15E6F">
        <w:rPr>
          <w:rFonts w:ascii="Garamond" w:hAnsi="Garamond"/>
          <w:i/>
          <w:iCs/>
          <w:lang w:val="en-US"/>
        </w:rPr>
        <w:t>A</w:t>
      </w:r>
    </w:p>
    <w:p w14:paraId="2D1977FF" w14:textId="365426B8" w:rsidR="00F15E6F" w:rsidRPr="001E502D" w:rsidRDefault="00F15E6F" w:rsidP="00F15E6F">
      <w:pPr>
        <w:rPr>
          <w:rFonts w:ascii="Garamond" w:hAnsi="Garamond"/>
          <w:lang w:val="en-US"/>
        </w:rPr>
      </w:pPr>
      <w:r w:rsidRPr="00F15E6F">
        <w:rPr>
          <w:rFonts w:ascii="Garamond" w:hAnsi="Garamond"/>
          <w:i/>
          <w:iCs/>
          <w:lang w:val="en-US"/>
        </w:rPr>
        <w:t xml:space="preserve">Literature of Their Own: British Women Novelists from Bronte to Lessing </w:t>
      </w:r>
      <w:r w:rsidRPr="00F15E6F">
        <w:rPr>
          <w:rFonts w:ascii="Garamond" w:hAnsi="Garamond"/>
          <w:lang w:val="en-US"/>
        </w:rPr>
        <w:t xml:space="preserve">(1977. Rpt. </w:t>
      </w:r>
      <w:proofErr w:type="spellStart"/>
      <w:proofErr w:type="gramStart"/>
      <w:r w:rsidRPr="00F15E6F">
        <w:rPr>
          <w:rFonts w:ascii="Garamond" w:hAnsi="Garamond"/>
          <w:lang w:val="en-US"/>
        </w:rPr>
        <w:t>London:Virago</w:t>
      </w:r>
      <w:proofErr w:type="spellEnd"/>
      <w:proofErr w:type="gramEnd"/>
      <w:r w:rsidRPr="00F15E6F">
        <w:rPr>
          <w:rFonts w:ascii="Garamond" w:hAnsi="Garamond"/>
          <w:lang w:val="en-US"/>
        </w:rPr>
        <w:t>, 2003) pp. xi–xxxiii.</w:t>
      </w:r>
    </w:p>
    <w:p w14:paraId="555E209B" w14:textId="77777777" w:rsidR="00B62E94" w:rsidRPr="00F15E6F" w:rsidRDefault="00B62E94" w:rsidP="00F15E6F">
      <w:pPr>
        <w:rPr>
          <w:rFonts w:ascii="Garamond" w:hAnsi="Garamond"/>
          <w:lang w:val="en-US"/>
        </w:rPr>
      </w:pPr>
    </w:p>
    <w:p w14:paraId="10838250" w14:textId="1715CA41" w:rsidR="00F15E6F" w:rsidRPr="001E502D" w:rsidRDefault="00F15E6F" w:rsidP="00F15E6F">
      <w:pPr>
        <w:rPr>
          <w:rFonts w:ascii="Garamond" w:hAnsi="Garamond"/>
          <w:lang w:val="en-US"/>
        </w:rPr>
      </w:pPr>
      <w:r w:rsidRPr="00F15E6F">
        <w:rPr>
          <w:rFonts w:ascii="Garamond" w:hAnsi="Garamond"/>
          <w:lang w:val="en-US"/>
        </w:rPr>
        <w:t xml:space="preserve">Luce </w:t>
      </w:r>
      <w:proofErr w:type="spellStart"/>
      <w:r w:rsidRPr="00F15E6F">
        <w:rPr>
          <w:rFonts w:ascii="Garamond" w:hAnsi="Garamond"/>
          <w:lang w:val="en-US"/>
        </w:rPr>
        <w:t>Irigaray</w:t>
      </w:r>
      <w:proofErr w:type="spellEnd"/>
      <w:r w:rsidRPr="00F15E6F">
        <w:rPr>
          <w:rFonts w:ascii="Garamond" w:hAnsi="Garamond"/>
          <w:lang w:val="en-US"/>
        </w:rPr>
        <w:t xml:space="preserve">, ‘When the Goods Get Together’ (from This Sex Which is Not </w:t>
      </w:r>
      <w:r w:rsidRPr="00F15E6F">
        <w:rPr>
          <w:rFonts w:ascii="Garamond" w:hAnsi="Garamond"/>
          <w:lang w:val="en-US"/>
        </w:rPr>
        <w:tab/>
        <w:t xml:space="preserve">One), in New French Feminisms, ed. Elaine Marks and Isabelle de </w:t>
      </w:r>
      <w:proofErr w:type="spellStart"/>
      <w:r w:rsidRPr="00F15E6F">
        <w:rPr>
          <w:rFonts w:ascii="Garamond" w:hAnsi="Garamond"/>
          <w:lang w:val="en-US"/>
        </w:rPr>
        <w:t>Courtivron</w:t>
      </w:r>
      <w:proofErr w:type="spellEnd"/>
      <w:r w:rsidRPr="00F15E6F">
        <w:rPr>
          <w:rFonts w:ascii="Garamond" w:hAnsi="Garamond"/>
          <w:lang w:val="en-US"/>
        </w:rPr>
        <w:t xml:space="preserve"> </w:t>
      </w:r>
      <w:r w:rsidRPr="00F15E6F">
        <w:rPr>
          <w:rFonts w:ascii="Garamond" w:hAnsi="Garamond"/>
          <w:lang w:val="en-US"/>
        </w:rPr>
        <w:tab/>
        <w:t xml:space="preserve">(New York: </w:t>
      </w:r>
      <w:proofErr w:type="spellStart"/>
      <w:r w:rsidRPr="00F15E6F">
        <w:rPr>
          <w:rFonts w:ascii="Garamond" w:hAnsi="Garamond"/>
          <w:lang w:val="en-US"/>
        </w:rPr>
        <w:t>Schocken</w:t>
      </w:r>
      <w:proofErr w:type="spellEnd"/>
      <w:r w:rsidRPr="00F15E6F">
        <w:rPr>
          <w:rFonts w:ascii="Garamond" w:hAnsi="Garamond"/>
          <w:lang w:val="en-US"/>
        </w:rPr>
        <w:t xml:space="preserve"> Books, 1981) pp. 107–10.</w:t>
      </w:r>
    </w:p>
    <w:p w14:paraId="39FCE153" w14:textId="77777777" w:rsidR="00B62E94" w:rsidRPr="00F15E6F" w:rsidRDefault="00B62E94" w:rsidP="00F15E6F">
      <w:pPr>
        <w:rPr>
          <w:rFonts w:ascii="Garamond" w:hAnsi="Garamond"/>
          <w:lang w:val="en-US"/>
        </w:rPr>
      </w:pPr>
    </w:p>
    <w:p w14:paraId="63DC12B7" w14:textId="355D1275" w:rsidR="00B62E94" w:rsidRPr="001E502D" w:rsidRDefault="00B62E94" w:rsidP="00B62E94">
      <w:pPr>
        <w:rPr>
          <w:rFonts w:ascii="Garamond" w:hAnsi="Garamond"/>
          <w:lang w:val="en-US"/>
        </w:rPr>
      </w:pPr>
      <w:r w:rsidRPr="00F15E6F">
        <w:rPr>
          <w:rFonts w:ascii="Garamond" w:hAnsi="Garamond"/>
          <w:lang w:val="en-US"/>
        </w:rPr>
        <w:t xml:space="preserve">Jacques Derrida, ‘Structure, Sign and Play in the Discourse of the Human </w:t>
      </w:r>
      <w:r w:rsidRPr="00F15E6F">
        <w:rPr>
          <w:rFonts w:ascii="Garamond" w:hAnsi="Garamond"/>
          <w:lang w:val="en-US"/>
        </w:rPr>
        <w:tab/>
        <w:t xml:space="preserve">Science’, tr. Alan Bass, in Modern Criticism and Theory: A Reader, ed. David </w:t>
      </w:r>
      <w:r w:rsidRPr="00F15E6F">
        <w:rPr>
          <w:rFonts w:ascii="Garamond" w:hAnsi="Garamond"/>
          <w:lang w:val="en-US"/>
        </w:rPr>
        <w:tab/>
        <w:t>Lodge (London: Longman, 1988) pp. 108–23.</w:t>
      </w:r>
    </w:p>
    <w:p w14:paraId="4E99DC28" w14:textId="77777777" w:rsidR="00B62E94" w:rsidRPr="00F15E6F" w:rsidRDefault="00B62E94" w:rsidP="00B62E94">
      <w:pPr>
        <w:rPr>
          <w:rFonts w:ascii="Garamond" w:hAnsi="Garamond"/>
          <w:lang w:val="en-US"/>
        </w:rPr>
      </w:pPr>
    </w:p>
    <w:p w14:paraId="447A3135" w14:textId="053A16EE" w:rsidR="00B62E94" w:rsidRPr="00F15E6F" w:rsidRDefault="00B62E94" w:rsidP="00B62E94">
      <w:pPr>
        <w:rPr>
          <w:rFonts w:ascii="Garamond" w:hAnsi="Garamond"/>
          <w:lang w:val="en-US"/>
        </w:rPr>
      </w:pPr>
      <w:r w:rsidRPr="00F15E6F">
        <w:rPr>
          <w:rFonts w:ascii="Garamond" w:hAnsi="Garamond"/>
          <w:lang w:val="en-US"/>
        </w:rPr>
        <w:t>Michel Foucault, ‘Truth and Power’, in Power and Knowledge, tr. Alessandro</w:t>
      </w:r>
      <w:r w:rsidRPr="00F15E6F">
        <w:rPr>
          <w:rFonts w:ascii="Garamond" w:hAnsi="Garamond"/>
          <w:lang w:val="en-US"/>
        </w:rPr>
        <w:tab/>
        <w:t xml:space="preserve">Fontana and Pasquale </w:t>
      </w:r>
      <w:proofErr w:type="spellStart"/>
      <w:r w:rsidRPr="00F15E6F">
        <w:rPr>
          <w:rFonts w:ascii="Garamond" w:hAnsi="Garamond"/>
          <w:lang w:val="en-US"/>
        </w:rPr>
        <w:t>Pasquino</w:t>
      </w:r>
      <w:proofErr w:type="spellEnd"/>
      <w:r w:rsidRPr="00F15E6F">
        <w:rPr>
          <w:rFonts w:ascii="Garamond" w:hAnsi="Garamond"/>
          <w:lang w:val="en-US"/>
        </w:rPr>
        <w:t xml:space="preserve"> (New York: Pantheon, 1977) pp. 109–33.</w:t>
      </w:r>
    </w:p>
    <w:p w14:paraId="202AEFDC" w14:textId="77777777" w:rsidR="00F15E6F" w:rsidRPr="00F15E6F" w:rsidRDefault="00F15E6F" w:rsidP="00F15E6F">
      <w:pPr>
        <w:rPr>
          <w:rFonts w:ascii="Garamond" w:hAnsi="Garamond"/>
          <w:lang w:val="en-US"/>
        </w:rPr>
      </w:pPr>
    </w:p>
    <w:p w14:paraId="43F7ED99" w14:textId="19262087" w:rsidR="00B62E94" w:rsidRPr="001E502D" w:rsidRDefault="00B62E94" w:rsidP="00B62E94">
      <w:pPr>
        <w:rPr>
          <w:rFonts w:ascii="Garamond" w:hAnsi="Garamond"/>
          <w:lang w:val="en-US"/>
        </w:rPr>
      </w:pPr>
      <w:r w:rsidRPr="001E502D">
        <w:rPr>
          <w:rFonts w:ascii="Garamond" w:hAnsi="Garamond"/>
          <w:lang w:val="en-US"/>
        </w:rPr>
        <w:t xml:space="preserve">Edward Said, ‘Introduction’, </w:t>
      </w:r>
      <w:r w:rsidRPr="001E502D">
        <w:rPr>
          <w:rFonts w:ascii="Garamond" w:hAnsi="Garamond"/>
          <w:i/>
          <w:iCs/>
          <w:lang w:val="en-US"/>
        </w:rPr>
        <w:t>Orientalism</w:t>
      </w:r>
      <w:r w:rsidRPr="001E502D">
        <w:rPr>
          <w:rFonts w:ascii="Garamond" w:hAnsi="Garamond"/>
          <w:lang w:val="en-US"/>
        </w:rPr>
        <w:t>. 1978.</w:t>
      </w:r>
    </w:p>
    <w:p w14:paraId="66BAA1A0" w14:textId="77777777" w:rsidR="00B62E94" w:rsidRPr="001E502D" w:rsidRDefault="00B62E94" w:rsidP="00B62E94">
      <w:pPr>
        <w:rPr>
          <w:rFonts w:ascii="Garamond" w:hAnsi="Garamond"/>
          <w:lang w:val="en-US"/>
        </w:rPr>
      </w:pPr>
    </w:p>
    <w:p w14:paraId="1962D2B6" w14:textId="56E1D483" w:rsidR="00B62E94" w:rsidRPr="001E502D" w:rsidRDefault="00B62E94" w:rsidP="00B62E94">
      <w:pPr>
        <w:rPr>
          <w:rFonts w:ascii="Garamond" w:hAnsi="Garamond"/>
          <w:lang w:val="en-US"/>
        </w:rPr>
      </w:pPr>
      <w:r w:rsidRPr="001E502D">
        <w:rPr>
          <w:rFonts w:ascii="Garamond" w:hAnsi="Garamond"/>
          <w:lang w:val="en-US"/>
        </w:rPr>
        <w:t>Aijaz Ahmad,</w:t>
      </w:r>
      <w:r w:rsidRPr="001E502D">
        <w:rPr>
          <w:rFonts w:ascii="Garamond" w:hAnsi="Garamond"/>
          <w:lang w:val="en-US"/>
        </w:rPr>
        <w:t xml:space="preserve"> </w:t>
      </w:r>
      <w:r w:rsidRPr="001E502D">
        <w:rPr>
          <w:rFonts w:ascii="Garamond" w:hAnsi="Garamond"/>
          <w:lang w:val="en-US"/>
        </w:rPr>
        <w:t>‘‘Indian Literature’: Notes towards the Definition of a Category’, in In Theory: Classes, Nations, Literatures (London: Verso, 1992).</w:t>
      </w:r>
    </w:p>
    <w:p w14:paraId="2A4098A0" w14:textId="77777777" w:rsidR="00F15E6F" w:rsidRPr="00F15E6F" w:rsidRDefault="00F15E6F" w:rsidP="00F15E6F">
      <w:pPr>
        <w:rPr>
          <w:rFonts w:ascii="Garamond" w:hAnsi="Garamond"/>
          <w:lang w:val="en-US"/>
        </w:rPr>
      </w:pPr>
    </w:p>
    <w:p w14:paraId="0B2BF377" w14:textId="77777777" w:rsidR="00F15E6F" w:rsidRPr="00F15E6F" w:rsidRDefault="00F15E6F" w:rsidP="00F15E6F">
      <w:pPr>
        <w:numPr>
          <w:ilvl w:val="0"/>
          <w:numId w:val="1"/>
        </w:numPr>
        <w:tabs>
          <w:tab w:val="clear" w:pos="420"/>
        </w:tabs>
        <w:rPr>
          <w:rFonts w:ascii="Garamond" w:hAnsi="Garamond"/>
          <w:b/>
          <w:bCs/>
          <w:lang w:val="en-US"/>
        </w:rPr>
      </w:pPr>
      <w:r w:rsidRPr="00F15E6F">
        <w:rPr>
          <w:rFonts w:ascii="Garamond" w:hAnsi="Garamond"/>
          <w:b/>
          <w:bCs/>
          <w:lang w:val="en-US"/>
        </w:rPr>
        <w:t>SUGGESTED READINGS</w:t>
      </w:r>
    </w:p>
    <w:p w14:paraId="3027DEB1" w14:textId="77777777" w:rsidR="00F15E6F" w:rsidRPr="00F15E6F" w:rsidRDefault="00F15E6F" w:rsidP="00F15E6F">
      <w:pPr>
        <w:rPr>
          <w:rFonts w:ascii="Garamond" w:hAnsi="Garamond"/>
          <w:lang w:val="en-US"/>
        </w:rPr>
      </w:pPr>
    </w:p>
    <w:p w14:paraId="04970A91" w14:textId="77777777" w:rsidR="00F15E6F" w:rsidRPr="00F15E6F" w:rsidRDefault="00F15E6F" w:rsidP="00F15E6F">
      <w:pPr>
        <w:rPr>
          <w:rFonts w:ascii="Garamond" w:hAnsi="Garamond"/>
          <w:lang w:val="en-US"/>
        </w:rPr>
      </w:pPr>
      <w:r w:rsidRPr="00F15E6F">
        <w:rPr>
          <w:rFonts w:ascii="Garamond" w:hAnsi="Garamond"/>
          <w:lang w:val="en-US"/>
        </w:rPr>
        <w:t>1. Terry Eagleton, Literary Theory: An Introduction (Oxford: Blackwell, 2008).</w:t>
      </w:r>
    </w:p>
    <w:p w14:paraId="317CFD1F" w14:textId="77777777" w:rsidR="00F15E6F" w:rsidRPr="00F15E6F" w:rsidRDefault="00F15E6F" w:rsidP="00F15E6F">
      <w:pPr>
        <w:rPr>
          <w:rFonts w:ascii="Garamond" w:hAnsi="Garamond"/>
          <w:lang w:val="en-US"/>
        </w:rPr>
      </w:pPr>
      <w:r w:rsidRPr="00F15E6F">
        <w:rPr>
          <w:rFonts w:ascii="Garamond" w:hAnsi="Garamond"/>
          <w:lang w:val="en-US"/>
        </w:rPr>
        <w:t>2. Peter Barry, Beginning Theory (Manchester: Manchester University Press, 2002).</w:t>
      </w:r>
    </w:p>
    <w:p w14:paraId="23075AB1" w14:textId="77777777" w:rsidR="00F15E6F" w:rsidRPr="00F15E6F" w:rsidRDefault="00F15E6F" w:rsidP="00F15E6F">
      <w:pPr>
        <w:rPr>
          <w:rFonts w:ascii="Garamond" w:hAnsi="Garamond"/>
          <w:lang w:val="en-US"/>
        </w:rPr>
      </w:pPr>
    </w:p>
    <w:p w14:paraId="6C2EF644" w14:textId="77777777" w:rsidR="00F15E6F" w:rsidRPr="00F15E6F" w:rsidRDefault="00F15E6F" w:rsidP="00F15E6F">
      <w:pPr>
        <w:rPr>
          <w:rFonts w:ascii="Garamond" w:hAnsi="Garamond"/>
          <w:lang w:val="en-US"/>
        </w:rPr>
      </w:pPr>
    </w:p>
    <w:p w14:paraId="59499BC7" w14:textId="13FD64A4" w:rsidR="00D766FE" w:rsidRPr="001E502D" w:rsidRDefault="00F15E6F">
      <w:pPr>
        <w:rPr>
          <w:rFonts w:ascii="Garamond" w:hAnsi="Garamond"/>
          <w:lang w:val="en-US"/>
        </w:rPr>
      </w:pPr>
      <w:r w:rsidRPr="00F15E6F">
        <w:rPr>
          <w:rFonts w:ascii="Garamond" w:hAnsi="Garamond"/>
          <w:lang w:val="en-US"/>
        </w:rPr>
        <w:t>-------------------------------------------------------------------------------------------------</w:t>
      </w:r>
    </w:p>
    <w:p w14:paraId="4F892B07" w14:textId="5C447B7D" w:rsidR="00F15E6F" w:rsidRPr="001E502D" w:rsidRDefault="00F15E6F">
      <w:pPr>
        <w:rPr>
          <w:rFonts w:ascii="Garamond" w:hAnsi="Garamond"/>
        </w:rPr>
      </w:pPr>
    </w:p>
    <w:p w14:paraId="4A426358" w14:textId="6FEA0740" w:rsidR="00F15E6F" w:rsidRPr="001E502D" w:rsidRDefault="00F15E6F">
      <w:pPr>
        <w:rPr>
          <w:rFonts w:ascii="Garamond" w:hAnsi="Garamond"/>
        </w:rPr>
      </w:pPr>
    </w:p>
    <w:p w14:paraId="53C1EC28" w14:textId="74BDDB26" w:rsidR="007F6404" w:rsidRPr="001E502D" w:rsidRDefault="000274EA" w:rsidP="007F6404">
      <w:pPr>
        <w:ind w:left="2160" w:hanging="2160"/>
        <w:rPr>
          <w:rFonts w:ascii="Garamond" w:hAnsi="Garamond"/>
          <w:lang w:val="en-US"/>
        </w:rPr>
      </w:pPr>
      <w:r w:rsidRPr="000274EA">
        <w:rPr>
          <w:rFonts w:ascii="Garamond" w:hAnsi="Garamond"/>
          <w:b/>
          <w:bCs/>
          <w:lang w:val="en-US"/>
        </w:rPr>
        <w:t xml:space="preserve">PAPER: </w:t>
      </w:r>
      <w:r w:rsidRPr="000274EA">
        <w:rPr>
          <w:rFonts w:ascii="Garamond" w:hAnsi="Garamond"/>
          <w:b/>
          <w:bCs/>
          <w:lang w:val="en-US"/>
        </w:rPr>
        <w:tab/>
      </w:r>
      <w:r w:rsidRPr="000274EA">
        <w:rPr>
          <w:rFonts w:ascii="Garamond" w:hAnsi="Garamond"/>
          <w:lang w:val="en-US"/>
        </w:rPr>
        <w:t xml:space="preserve">SKILL ENHANCEMENT COURSE- </w:t>
      </w:r>
      <w:r w:rsidR="007F6404" w:rsidRPr="001E502D">
        <w:rPr>
          <w:rFonts w:ascii="Garamond" w:hAnsi="Garamond"/>
          <w:lang w:val="en-US"/>
        </w:rPr>
        <w:t>Literature in Cross-Cultural Encounters</w:t>
      </w:r>
    </w:p>
    <w:p w14:paraId="628698EE" w14:textId="6C3BF8BA" w:rsidR="000274EA" w:rsidRPr="000274EA" w:rsidRDefault="000274EA" w:rsidP="007F6404">
      <w:pPr>
        <w:ind w:left="2160" w:hanging="2160"/>
        <w:rPr>
          <w:rFonts w:ascii="Garamond" w:hAnsi="Garamond"/>
          <w:b/>
          <w:bCs/>
          <w:lang w:val="en-US"/>
        </w:rPr>
      </w:pPr>
      <w:r w:rsidRPr="000274EA">
        <w:rPr>
          <w:rFonts w:ascii="Garamond" w:hAnsi="Garamond"/>
          <w:b/>
          <w:bCs/>
          <w:lang w:val="en-US"/>
        </w:rPr>
        <w:t xml:space="preserve">SEMESTER: </w:t>
      </w:r>
      <w:r w:rsidRPr="000274EA">
        <w:rPr>
          <w:rFonts w:ascii="Garamond" w:hAnsi="Garamond"/>
          <w:b/>
          <w:bCs/>
          <w:lang w:val="en-US"/>
        </w:rPr>
        <w:tab/>
      </w:r>
      <w:r w:rsidRPr="000274EA">
        <w:rPr>
          <w:rFonts w:ascii="Garamond" w:hAnsi="Garamond"/>
          <w:b/>
          <w:bCs/>
          <w:lang w:val="en-US"/>
        </w:rPr>
        <w:tab/>
      </w:r>
      <w:r w:rsidRPr="001E502D">
        <w:rPr>
          <w:rFonts w:ascii="Garamond" w:hAnsi="Garamond"/>
          <w:lang w:val="en-US"/>
        </w:rPr>
        <w:t>4</w:t>
      </w:r>
    </w:p>
    <w:p w14:paraId="60A5C8D0" w14:textId="1C31229D" w:rsidR="000274EA" w:rsidRPr="000274EA" w:rsidRDefault="000274EA" w:rsidP="000274EA">
      <w:pPr>
        <w:rPr>
          <w:rFonts w:ascii="Garamond" w:hAnsi="Garamond"/>
          <w:b/>
          <w:bCs/>
          <w:lang w:val="en-US"/>
        </w:rPr>
      </w:pPr>
      <w:r w:rsidRPr="000274EA">
        <w:rPr>
          <w:rFonts w:ascii="Garamond" w:hAnsi="Garamond"/>
          <w:b/>
          <w:bCs/>
          <w:lang w:val="en-US"/>
        </w:rPr>
        <w:t>SESSION:</w:t>
      </w:r>
      <w:r w:rsidRPr="000274EA">
        <w:rPr>
          <w:rFonts w:ascii="Garamond" w:hAnsi="Garamond"/>
          <w:b/>
          <w:bCs/>
          <w:lang w:val="en-US"/>
        </w:rPr>
        <w:tab/>
        <w:t xml:space="preserve"> </w:t>
      </w:r>
      <w:r w:rsidRPr="000274EA">
        <w:rPr>
          <w:rFonts w:ascii="Garamond" w:hAnsi="Garamond"/>
          <w:b/>
          <w:bCs/>
          <w:lang w:val="en-US"/>
        </w:rPr>
        <w:tab/>
      </w:r>
      <w:r w:rsidR="007F6404" w:rsidRPr="00F15E6F">
        <w:rPr>
          <w:rFonts w:ascii="Garamond" w:hAnsi="Garamond"/>
          <w:lang w:val="en-US"/>
        </w:rPr>
        <w:t>January-May 202</w:t>
      </w:r>
      <w:r w:rsidR="007F6404" w:rsidRPr="001E502D">
        <w:rPr>
          <w:rFonts w:ascii="Garamond" w:hAnsi="Garamond"/>
          <w:lang w:val="en-US"/>
        </w:rPr>
        <w:t>1</w:t>
      </w:r>
    </w:p>
    <w:p w14:paraId="5315B20C" w14:textId="6B2FCFB0" w:rsidR="000274EA" w:rsidRPr="000274EA" w:rsidRDefault="000274EA" w:rsidP="000274EA">
      <w:pPr>
        <w:rPr>
          <w:rFonts w:ascii="Garamond" w:hAnsi="Garamond"/>
          <w:lang w:val="en-US"/>
        </w:rPr>
      </w:pPr>
      <w:r w:rsidRPr="000274EA">
        <w:rPr>
          <w:rFonts w:ascii="Garamond" w:hAnsi="Garamond"/>
          <w:b/>
          <w:bCs/>
          <w:lang w:val="en-US"/>
        </w:rPr>
        <w:t xml:space="preserve">TEACHER NAME: </w:t>
      </w:r>
      <w:r w:rsidRPr="001E502D">
        <w:rPr>
          <w:rFonts w:ascii="Garamond" w:hAnsi="Garamond"/>
          <w:b/>
          <w:bCs/>
          <w:lang w:val="en-US"/>
        </w:rPr>
        <w:tab/>
      </w:r>
      <w:r w:rsidRPr="000274EA">
        <w:rPr>
          <w:rFonts w:ascii="Garamond" w:hAnsi="Garamond"/>
          <w:lang w:val="en-US"/>
        </w:rPr>
        <w:t>Nisha</w:t>
      </w:r>
    </w:p>
    <w:p w14:paraId="00250BC1" w14:textId="28409500" w:rsidR="00F15E6F" w:rsidRPr="001E502D" w:rsidRDefault="00F15E6F">
      <w:pPr>
        <w:rPr>
          <w:rFonts w:ascii="Garamond" w:hAnsi="Garamond"/>
        </w:rPr>
      </w:pPr>
    </w:p>
    <w:p w14:paraId="50A0E915" w14:textId="481AA8D0" w:rsidR="00F15E6F" w:rsidRPr="001E502D" w:rsidRDefault="00F15E6F">
      <w:pPr>
        <w:rPr>
          <w:rFonts w:ascii="Garamond" w:hAnsi="Garamond"/>
        </w:rPr>
      </w:pPr>
    </w:p>
    <w:p w14:paraId="41CB19C4" w14:textId="27A844C1" w:rsidR="00F15E6F" w:rsidRPr="001E502D" w:rsidRDefault="00F15E6F">
      <w:pPr>
        <w:rPr>
          <w:rFonts w:ascii="Garamond" w:hAnsi="Garamond"/>
        </w:rPr>
      </w:pPr>
    </w:p>
    <w:p w14:paraId="7D625DB3" w14:textId="4C81CAFD" w:rsidR="00F15E6F" w:rsidRPr="001E502D" w:rsidRDefault="000274EA" w:rsidP="000274EA">
      <w:pPr>
        <w:pStyle w:val="ListParagraph"/>
        <w:numPr>
          <w:ilvl w:val="0"/>
          <w:numId w:val="9"/>
        </w:numPr>
        <w:rPr>
          <w:rFonts w:ascii="Garamond" w:hAnsi="Garamond"/>
        </w:rPr>
      </w:pPr>
      <w:r w:rsidRPr="001E502D">
        <w:rPr>
          <w:rFonts w:ascii="Garamond" w:hAnsi="Garamond"/>
        </w:rPr>
        <w:t>SYLLABUS</w:t>
      </w:r>
    </w:p>
    <w:p w14:paraId="2A5535A3" w14:textId="06BED8BF" w:rsidR="000274EA" w:rsidRPr="001E502D" w:rsidRDefault="000274EA" w:rsidP="000274EA">
      <w:pPr>
        <w:rPr>
          <w:rFonts w:ascii="Garamond" w:hAnsi="Garamond"/>
        </w:rPr>
      </w:pPr>
    </w:p>
    <w:p w14:paraId="49466B81" w14:textId="630ADD8E" w:rsidR="000274EA" w:rsidRPr="000274EA" w:rsidRDefault="000274EA" w:rsidP="000274EA">
      <w:pPr>
        <w:rPr>
          <w:rFonts w:ascii="Garamond" w:hAnsi="Garamond"/>
        </w:rPr>
      </w:pPr>
      <w:r w:rsidRPr="000274EA">
        <w:rPr>
          <w:rFonts w:ascii="Garamond" w:hAnsi="Garamond"/>
          <w:b/>
          <w:bCs/>
        </w:rPr>
        <w:t xml:space="preserve">Unit 1 </w:t>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t>(Weeks 1-2)</w:t>
      </w:r>
    </w:p>
    <w:p w14:paraId="2D970C48" w14:textId="77777777" w:rsidR="000274EA" w:rsidRPr="000274EA" w:rsidRDefault="000274EA" w:rsidP="000274EA">
      <w:pPr>
        <w:rPr>
          <w:rFonts w:ascii="Garamond" w:hAnsi="Garamond"/>
        </w:rPr>
      </w:pPr>
      <w:r w:rsidRPr="000274EA">
        <w:rPr>
          <w:rFonts w:ascii="Garamond" w:hAnsi="Garamond"/>
        </w:rPr>
        <w:t xml:space="preserve">Caste/Class </w:t>
      </w:r>
    </w:p>
    <w:p w14:paraId="16BEE686" w14:textId="77777777" w:rsidR="000274EA" w:rsidRPr="000274EA" w:rsidRDefault="000274EA" w:rsidP="000274EA">
      <w:pPr>
        <w:numPr>
          <w:ilvl w:val="0"/>
          <w:numId w:val="10"/>
        </w:numPr>
        <w:rPr>
          <w:rFonts w:ascii="Garamond" w:hAnsi="Garamond"/>
        </w:rPr>
      </w:pPr>
      <w:proofErr w:type="spellStart"/>
      <w:r w:rsidRPr="000274EA">
        <w:rPr>
          <w:rFonts w:ascii="Garamond" w:hAnsi="Garamond"/>
        </w:rPr>
        <w:t>Jotirao</w:t>
      </w:r>
      <w:proofErr w:type="spellEnd"/>
      <w:r w:rsidRPr="000274EA">
        <w:rPr>
          <w:rFonts w:ascii="Garamond" w:hAnsi="Garamond"/>
        </w:rPr>
        <w:t xml:space="preserve"> Phule, ‘Caste Laws’ </w:t>
      </w:r>
    </w:p>
    <w:p w14:paraId="349E5748" w14:textId="77777777" w:rsidR="000274EA" w:rsidRPr="000274EA" w:rsidRDefault="000274EA" w:rsidP="000274EA">
      <w:pPr>
        <w:numPr>
          <w:ilvl w:val="0"/>
          <w:numId w:val="10"/>
        </w:numPr>
        <w:rPr>
          <w:rFonts w:ascii="Garamond" w:hAnsi="Garamond"/>
        </w:rPr>
      </w:pPr>
      <w:r w:rsidRPr="000274EA">
        <w:rPr>
          <w:rFonts w:ascii="Garamond" w:hAnsi="Garamond"/>
        </w:rPr>
        <w:t xml:space="preserve">Munshi </w:t>
      </w:r>
      <w:proofErr w:type="spellStart"/>
      <w:r w:rsidRPr="000274EA">
        <w:rPr>
          <w:rFonts w:ascii="Garamond" w:hAnsi="Garamond"/>
        </w:rPr>
        <w:t>Premchand</w:t>
      </w:r>
      <w:proofErr w:type="spellEnd"/>
      <w:r w:rsidRPr="000274EA">
        <w:rPr>
          <w:rFonts w:ascii="Garamond" w:hAnsi="Garamond"/>
        </w:rPr>
        <w:t xml:space="preserve">, ‘Deliverance’ </w:t>
      </w:r>
    </w:p>
    <w:p w14:paraId="39872C44" w14:textId="77777777" w:rsidR="000274EA" w:rsidRPr="000274EA" w:rsidRDefault="000274EA" w:rsidP="000274EA">
      <w:pPr>
        <w:numPr>
          <w:ilvl w:val="0"/>
          <w:numId w:val="10"/>
        </w:numPr>
        <w:rPr>
          <w:rFonts w:ascii="Garamond" w:hAnsi="Garamond"/>
        </w:rPr>
      </w:pPr>
      <w:proofErr w:type="spellStart"/>
      <w:r w:rsidRPr="000274EA">
        <w:rPr>
          <w:rFonts w:ascii="Garamond" w:hAnsi="Garamond"/>
        </w:rPr>
        <w:t>Ismat</w:t>
      </w:r>
      <w:proofErr w:type="spellEnd"/>
      <w:r w:rsidRPr="000274EA">
        <w:rPr>
          <w:rFonts w:ascii="Garamond" w:hAnsi="Garamond"/>
        </w:rPr>
        <w:t xml:space="preserve"> </w:t>
      </w:r>
      <w:proofErr w:type="spellStart"/>
      <w:r w:rsidRPr="000274EA">
        <w:rPr>
          <w:rFonts w:ascii="Garamond" w:hAnsi="Garamond"/>
        </w:rPr>
        <w:t>Chughtai</w:t>
      </w:r>
      <w:proofErr w:type="spellEnd"/>
      <w:r w:rsidRPr="000274EA">
        <w:rPr>
          <w:rFonts w:ascii="Garamond" w:hAnsi="Garamond"/>
        </w:rPr>
        <w:t>, ‘</w:t>
      </w:r>
      <w:proofErr w:type="spellStart"/>
      <w:r w:rsidRPr="000274EA">
        <w:rPr>
          <w:rFonts w:ascii="Garamond" w:hAnsi="Garamond"/>
        </w:rPr>
        <w:t>Kallu</w:t>
      </w:r>
      <w:proofErr w:type="spellEnd"/>
      <w:r w:rsidRPr="000274EA">
        <w:rPr>
          <w:rFonts w:ascii="Garamond" w:hAnsi="Garamond"/>
        </w:rPr>
        <w:t xml:space="preserve">’ </w:t>
      </w:r>
    </w:p>
    <w:p w14:paraId="11B9EEA5" w14:textId="77777777" w:rsidR="000274EA" w:rsidRPr="000274EA" w:rsidRDefault="000274EA" w:rsidP="000274EA">
      <w:pPr>
        <w:numPr>
          <w:ilvl w:val="0"/>
          <w:numId w:val="10"/>
        </w:numPr>
        <w:rPr>
          <w:rFonts w:ascii="Garamond" w:hAnsi="Garamond"/>
        </w:rPr>
      </w:pPr>
      <w:r w:rsidRPr="000274EA">
        <w:rPr>
          <w:rFonts w:ascii="Garamond" w:hAnsi="Garamond"/>
        </w:rPr>
        <w:t xml:space="preserve">Hira </w:t>
      </w:r>
      <w:proofErr w:type="spellStart"/>
      <w:r w:rsidRPr="000274EA">
        <w:rPr>
          <w:rFonts w:ascii="Garamond" w:hAnsi="Garamond"/>
        </w:rPr>
        <w:t>Bansode</w:t>
      </w:r>
      <w:proofErr w:type="spellEnd"/>
      <w:r w:rsidRPr="000274EA">
        <w:rPr>
          <w:rFonts w:ascii="Garamond" w:hAnsi="Garamond"/>
        </w:rPr>
        <w:t xml:space="preserve">, ‘Bosom Friend’ </w:t>
      </w:r>
    </w:p>
    <w:p w14:paraId="2504DD6D" w14:textId="217B2808" w:rsidR="000274EA" w:rsidRPr="000274EA" w:rsidRDefault="000274EA" w:rsidP="000274EA">
      <w:pPr>
        <w:rPr>
          <w:rFonts w:ascii="Garamond" w:hAnsi="Garamond"/>
        </w:rPr>
      </w:pPr>
      <w:r w:rsidRPr="000274EA">
        <w:rPr>
          <w:rFonts w:ascii="Garamond" w:hAnsi="Garamond"/>
          <w:b/>
          <w:bCs/>
        </w:rPr>
        <w:t xml:space="preserve">Unit 2 </w:t>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 xml:space="preserve">(Weeks </w:t>
      </w:r>
      <w:r w:rsidR="00365D46" w:rsidRPr="001E502D">
        <w:rPr>
          <w:rFonts w:ascii="Garamond" w:hAnsi="Garamond"/>
          <w:b/>
          <w:bCs/>
        </w:rPr>
        <w:t>3</w:t>
      </w:r>
      <w:r w:rsidR="00365D46" w:rsidRPr="001E502D">
        <w:rPr>
          <w:rFonts w:ascii="Garamond" w:hAnsi="Garamond"/>
          <w:b/>
          <w:bCs/>
        </w:rPr>
        <w:t>-</w:t>
      </w:r>
      <w:r w:rsidR="00365D46" w:rsidRPr="001E502D">
        <w:rPr>
          <w:rFonts w:ascii="Garamond" w:hAnsi="Garamond"/>
          <w:b/>
          <w:bCs/>
        </w:rPr>
        <w:t>6</w:t>
      </w:r>
      <w:r w:rsidR="00365D46" w:rsidRPr="001E502D">
        <w:rPr>
          <w:rFonts w:ascii="Garamond" w:hAnsi="Garamond"/>
          <w:b/>
          <w:bCs/>
        </w:rPr>
        <w:t>)</w:t>
      </w:r>
    </w:p>
    <w:p w14:paraId="46AF5BE4" w14:textId="77777777" w:rsidR="000274EA" w:rsidRPr="000274EA" w:rsidRDefault="000274EA" w:rsidP="000274EA">
      <w:pPr>
        <w:rPr>
          <w:rFonts w:ascii="Garamond" w:hAnsi="Garamond"/>
        </w:rPr>
      </w:pPr>
      <w:r w:rsidRPr="000274EA">
        <w:rPr>
          <w:rFonts w:ascii="Garamond" w:hAnsi="Garamond"/>
        </w:rPr>
        <w:t xml:space="preserve">Gender </w:t>
      </w:r>
    </w:p>
    <w:p w14:paraId="506503A2" w14:textId="77777777" w:rsidR="000274EA" w:rsidRPr="000274EA" w:rsidRDefault="000274EA" w:rsidP="000274EA">
      <w:pPr>
        <w:numPr>
          <w:ilvl w:val="0"/>
          <w:numId w:val="11"/>
        </w:numPr>
        <w:rPr>
          <w:rFonts w:ascii="Garamond" w:hAnsi="Garamond"/>
        </w:rPr>
      </w:pPr>
      <w:r w:rsidRPr="000274EA">
        <w:rPr>
          <w:rFonts w:ascii="Garamond" w:hAnsi="Garamond"/>
        </w:rPr>
        <w:t xml:space="preserve">Virginia Woolf, ‘Shakespeare’s Sister’ </w:t>
      </w:r>
    </w:p>
    <w:p w14:paraId="4E493478" w14:textId="77777777" w:rsidR="000274EA" w:rsidRPr="000274EA" w:rsidRDefault="000274EA" w:rsidP="000274EA">
      <w:pPr>
        <w:numPr>
          <w:ilvl w:val="0"/>
          <w:numId w:val="11"/>
        </w:numPr>
        <w:rPr>
          <w:rFonts w:ascii="Garamond" w:hAnsi="Garamond"/>
        </w:rPr>
      </w:pPr>
      <w:r w:rsidRPr="000274EA">
        <w:rPr>
          <w:rFonts w:ascii="Garamond" w:hAnsi="Garamond"/>
        </w:rPr>
        <w:t xml:space="preserve">Rabindranath Tagore, ‘The Exercise Book’ </w:t>
      </w:r>
    </w:p>
    <w:p w14:paraId="696EB888" w14:textId="77777777" w:rsidR="000274EA" w:rsidRPr="000274EA" w:rsidRDefault="000274EA" w:rsidP="000274EA">
      <w:pPr>
        <w:numPr>
          <w:ilvl w:val="0"/>
          <w:numId w:val="11"/>
        </w:numPr>
        <w:rPr>
          <w:rFonts w:ascii="Garamond" w:hAnsi="Garamond"/>
        </w:rPr>
      </w:pPr>
      <w:r w:rsidRPr="000274EA">
        <w:rPr>
          <w:rFonts w:ascii="Garamond" w:hAnsi="Garamond"/>
        </w:rPr>
        <w:t xml:space="preserve">W. B. Yeats, ‘A Prayer for My Daughter’ </w:t>
      </w:r>
    </w:p>
    <w:p w14:paraId="57AA2A8C" w14:textId="77777777" w:rsidR="000274EA" w:rsidRPr="000274EA" w:rsidRDefault="000274EA" w:rsidP="000274EA">
      <w:pPr>
        <w:numPr>
          <w:ilvl w:val="0"/>
          <w:numId w:val="11"/>
        </w:numPr>
        <w:rPr>
          <w:rFonts w:ascii="Garamond" w:hAnsi="Garamond"/>
        </w:rPr>
      </w:pPr>
      <w:r w:rsidRPr="000274EA">
        <w:rPr>
          <w:rFonts w:ascii="Garamond" w:hAnsi="Garamond"/>
        </w:rPr>
        <w:t xml:space="preserve">Eunice de Souza, ‘Marriages Are Made’ </w:t>
      </w:r>
    </w:p>
    <w:p w14:paraId="491ED056" w14:textId="63746C18" w:rsidR="000274EA" w:rsidRPr="000274EA" w:rsidRDefault="000274EA" w:rsidP="000274EA">
      <w:pPr>
        <w:numPr>
          <w:ilvl w:val="0"/>
          <w:numId w:val="11"/>
        </w:numPr>
        <w:rPr>
          <w:rFonts w:ascii="Garamond" w:hAnsi="Garamond"/>
        </w:rPr>
      </w:pPr>
      <w:r w:rsidRPr="000274EA">
        <w:rPr>
          <w:rFonts w:ascii="Garamond" w:hAnsi="Garamond"/>
        </w:rPr>
        <w:t xml:space="preserve">Margaret Atwood, ‘The Reincarnation of Captain Cook’ </w:t>
      </w:r>
    </w:p>
    <w:p w14:paraId="3E2B42E4" w14:textId="0EE247A1" w:rsidR="000274EA" w:rsidRPr="000274EA" w:rsidRDefault="000274EA" w:rsidP="000274EA">
      <w:pPr>
        <w:rPr>
          <w:rFonts w:ascii="Garamond" w:hAnsi="Garamond"/>
        </w:rPr>
      </w:pPr>
      <w:r w:rsidRPr="000274EA">
        <w:rPr>
          <w:rFonts w:ascii="Garamond" w:hAnsi="Garamond"/>
          <w:b/>
          <w:bCs/>
        </w:rPr>
        <w:t xml:space="preserve">Unit 3 </w:t>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 xml:space="preserve">(Weeks </w:t>
      </w:r>
      <w:r w:rsidR="00365D46" w:rsidRPr="001E502D">
        <w:rPr>
          <w:rFonts w:ascii="Garamond" w:hAnsi="Garamond"/>
          <w:b/>
          <w:bCs/>
        </w:rPr>
        <w:t>7</w:t>
      </w:r>
      <w:r w:rsidR="00365D46" w:rsidRPr="001E502D">
        <w:rPr>
          <w:rFonts w:ascii="Garamond" w:hAnsi="Garamond"/>
          <w:b/>
          <w:bCs/>
        </w:rPr>
        <w:t>-</w:t>
      </w:r>
      <w:r w:rsidR="00365D46" w:rsidRPr="001E502D">
        <w:rPr>
          <w:rFonts w:ascii="Garamond" w:hAnsi="Garamond"/>
          <w:b/>
          <w:bCs/>
        </w:rPr>
        <w:t>10</w:t>
      </w:r>
      <w:r w:rsidR="00365D46" w:rsidRPr="001E502D">
        <w:rPr>
          <w:rFonts w:ascii="Garamond" w:hAnsi="Garamond"/>
          <w:b/>
          <w:bCs/>
        </w:rPr>
        <w:t>)</w:t>
      </w:r>
    </w:p>
    <w:p w14:paraId="1CB201E4" w14:textId="77777777" w:rsidR="000274EA" w:rsidRPr="000274EA" w:rsidRDefault="000274EA" w:rsidP="000274EA">
      <w:pPr>
        <w:rPr>
          <w:rFonts w:ascii="Garamond" w:hAnsi="Garamond"/>
        </w:rPr>
      </w:pPr>
      <w:r w:rsidRPr="000274EA">
        <w:rPr>
          <w:rFonts w:ascii="Garamond" w:hAnsi="Garamond"/>
        </w:rPr>
        <w:t xml:space="preserve">Race </w:t>
      </w:r>
    </w:p>
    <w:p w14:paraId="73FF523B" w14:textId="77777777" w:rsidR="000274EA" w:rsidRPr="000274EA" w:rsidRDefault="000274EA" w:rsidP="000274EA">
      <w:pPr>
        <w:numPr>
          <w:ilvl w:val="0"/>
          <w:numId w:val="12"/>
        </w:numPr>
        <w:rPr>
          <w:rFonts w:ascii="Garamond" w:hAnsi="Garamond"/>
        </w:rPr>
      </w:pPr>
      <w:r w:rsidRPr="000274EA">
        <w:rPr>
          <w:rFonts w:ascii="Garamond" w:hAnsi="Garamond"/>
        </w:rPr>
        <w:t xml:space="preserve">Roger </w:t>
      </w:r>
      <w:proofErr w:type="spellStart"/>
      <w:r w:rsidRPr="000274EA">
        <w:rPr>
          <w:rFonts w:ascii="Garamond" w:hAnsi="Garamond"/>
        </w:rPr>
        <w:t>Mais</w:t>
      </w:r>
      <w:proofErr w:type="spellEnd"/>
      <w:r w:rsidRPr="000274EA">
        <w:rPr>
          <w:rFonts w:ascii="Garamond" w:hAnsi="Garamond"/>
        </w:rPr>
        <w:t xml:space="preserve">, ‘Blackout’ </w:t>
      </w:r>
    </w:p>
    <w:p w14:paraId="25028970" w14:textId="77777777" w:rsidR="000274EA" w:rsidRPr="000274EA" w:rsidRDefault="000274EA" w:rsidP="000274EA">
      <w:pPr>
        <w:numPr>
          <w:ilvl w:val="0"/>
          <w:numId w:val="12"/>
        </w:numPr>
        <w:rPr>
          <w:rFonts w:ascii="Garamond" w:hAnsi="Garamond"/>
        </w:rPr>
      </w:pPr>
      <w:r w:rsidRPr="000274EA">
        <w:rPr>
          <w:rFonts w:ascii="Garamond" w:hAnsi="Garamond"/>
        </w:rPr>
        <w:t xml:space="preserve">Wole Soyinka, ‘Telephone Conversation’ </w:t>
      </w:r>
    </w:p>
    <w:p w14:paraId="6D5F45A8" w14:textId="2FB6F476" w:rsidR="000274EA" w:rsidRPr="000274EA" w:rsidRDefault="000274EA" w:rsidP="000274EA">
      <w:pPr>
        <w:numPr>
          <w:ilvl w:val="0"/>
          <w:numId w:val="12"/>
        </w:numPr>
        <w:rPr>
          <w:rFonts w:ascii="Garamond" w:hAnsi="Garamond"/>
        </w:rPr>
      </w:pPr>
      <w:r w:rsidRPr="000274EA">
        <w:rPr>
          <w:rFonts w:ascii="Garamond" w:hAnsi="Garamond"/>
        </w:rPr>
        <w:t>Langston Hughes,</w:t>
      </w:r>
      <w:r w:rsidRPr="001E502D">
        <w:rPr>
          <w:rFonts w:ascii="Garamond" w:hAnsi="Garamond"/>
        </w:rPr>
        <w:t xml:space="preserve"> </w:t>
      </w:r>
      <w:r w:rsidRPr="000274EA">
        <w:rPr>
          <w:rFonts w:ascii="Garamond" w:hAnsi="Garamond"/>
        </w:rPr>
        <w:t xml:space="preserve">‘Harlem’ </w:t>
      </w:r>
    </w:p>
    <w:p w14:paraId="7B00322B" w14:textId="77777777" w:rsidR="000274EA" w:rsidRPr="000274EA" w:rsidRDefault="000274EA" w:rsidP="000274EA">
      <w:pPr>
        <w:numPr>
          <w:ilvl w:val="0"/>
          <w:numId w:val="12"/>
        </w:numPr>
        <w:rPr>
          <w:rFonts w:ascii="Garamond" w:hAnsi="Garamond"/>
        </w:rPr>
      </w:pPr>
      <w:r w:rsidRPr="000274EA">
        <w:rPr>
          <w:rFonts w:ascii="Garamond" w:hAnsi="Garamond"/>
        </w:rPr>
        <w:t xml:space="preserve">Maya Angelou, ‘Still I Rise’ </w:t>
      </w:r>
    </w:p>
    <w:p w14:paraId="51918A70" w14:textId="6CE2BD68" w:rsidR="000274EA" w:rsidRPr="000274EA" w:rsidRDefault="000274EA" w:rsidP="000274EA">
      <w:pPr>
        <w:rPr>
          <w:rFonts w:ascii="Garamond" w:hAnsi="Garamond"/>
        </w:rPr>
      </w:pPr>
      <w:r w:rsidRPr="000274EA">
        <w:rPr>
          <w:rFonts w:ascii="Garamond" w:hAnsi="Garamond"/>
          <w:b/>
          <w:bCs/>
        </w:rPr>
        <w:t xml:space="preserve">Unit 4 </w:t>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(Weeks 1</w:t>
      </w:r>
      <w:r w:rsidR="00365D46" w:rsidRPr="001E502D">
        <w:rPr>
          <w:rFonts w:ascii="Garamond" w:hAnsi="Garamond"/>
          <w:b/>
          <w:bCs/>
        </w:rPr>
        <w:t>1</w:t>
      </w:r>
      <w:r w:rsidR="00365D46" w:rsidRPr="001E502D">
        <w:rPr>
          <w:rFonts w:ascii="Garamond" w:hAnsi="Garamond"/>
          <w:b/>
          <w:bCs/>
        </w:rPr>
        <w:t>-</w:t>
      </w:r>
      <w:r w:rsidR="00365D46" w:rsidRPr="001E502D">
        <w:rPr>
          <w:rFonts w:ascii="Garamond" w:hAnsi="Garamond"/>
          <w:b/>
          <w:bCs/>
        </w:rPr>
        <w:t>13</w:t>
      </w:r>
      <w:r w:rsidR="00365D46" w:rsidRPr="001E502D">
        <w:rPr>
          <w:rFonts w:ascii="Garamond" w:hAnsi="Garamond"/>
          <w:b/>
          <w:bCs/>
        </w:rPr>
        <w:t>)</w:t>
      </w:r>
    </w:p>
    <w:p w14:paraId="5778DD67" w14:textId="77777777" w:rsidR="000274EA" w:rsidRPr="000274EA" w:rsidRDefault="000274EA" w:rsidP="000274EA">
      <w:pPr>
        <w:rPr>
          <w:rFonts w:ascii="Garamond" w:hAnsi="Garamond"/>
        </w:rPr>
      </w:pPr>
      <w:r w:rsidRPr="000274EA">
        <w:rPr>
          <w:rFonts w:ascii="Garamond" w:hAnsi="Garamond"/>
        </w:rPr>
        <w:t xml:space="preserve">Violence and War </w:t>
      </w:r>
    </w:p>
    <w:p w14:paraId="52D295C7" w14:textId="77777777" w:rsidR="000274EA" w:rsidRPr="000274EA" w:rsidRDefault="000274EA" w:rsidP="000274EA">
      <w:pPr>
        <w:numPr>
          <w:ilvl w:val="0"/>
          <w:numId w:val="13"/>
        </w:numPr>
        <w:rPr>
          <w:rFonts w:ascii="Garamond" w:hAnsi="Garamond"/>
        </w:rPr>
      </w:pPr>
      <w:r w:rsidRPr="000274EA">
        <w:rPr>
          <w:rFonts w:ascii="Garamond" w:hAnsi="Garamond"/>
        </w:rPr>
        <w:t xml:space="preserve">Wilfred Owen, ‘Dulce et Decorum Est’ </w:t>
      </w:r>
    </w:p>
    <w:p w14:paraId="73C8D991" w14:textId="77777777" w:rsidR="000274EA" w:rsidRPr="000274EA" w:rsidRDefault="000274EA" w:rsidP="000274EA">
      <w:pPr>
        <w:numPr>
          <w:ilvl w:val="0"/>
          <w:numId w:val="13"/>
        </w:numPr>
        <w:rPr>
          <w:rFonts w:ascii="Garamond" w:hAnsi="Garamond"/>
        </w:rPr>
      </w:pPr>
      <w:r w:rsidRPr="000274EA">
        <w:rPr>
          <w:rFonts w:ascii="Garamond" w:hAnsi="Garamond"/>
        </w:rPr>
        <w:t xml:space="preserve">Edna St Vincent Millay, ‘Conscientious Objector’ </w:t>
      </w:r>
    </w:p>
    <w:p w14:paraId="7B4F8D8D" w14:textId="77777777" w:rsidR="000274EA" w:rsidRPr="000274EA" w:rsidRDefault="000274EA" w:rsidP="000274EA">
      <w:pPr>
        <w:numPr>
          <w:ilvl w:val="0"/>
          <w:numId w:val="13"/>
        </w:numPr>
        <w:rPr>
          <w:rFonts w:ascii="Garamond" w:hAnsi="Garamond"/>
        </w:rPr>
      </w:pPr>
      <w:r w:rsidRPr="000274EA">
        <w:rPr>
          <w:rFonts w:ascii="Garamond" w:hAnsi="Garamond"/>
        </w:rPr>
        <w:t xml:space="preserve">Henry Reed, ‘Naming of Parts’ </w:t>
      </w:r>
    </w:p>
    <w:p w14:paraId="35F6606C" w14:textId="77777777" w:rsidR="000274EA" w:rsidRPr="000274EA" w:rsidRDefault="000274EA" w:rsidP="000274EA">
      <w:pPr>
        <w:numPr>
          <w:ilvl w:val="0"/>
          <w:numId w:val="13"/>
        </w:numPr>
        <w:rPr>
          <w:rFonts w:ascii="Garamond" w:hAnsi="Garamond"/>
        </w:rPr>
      </w:pPr>
      <w:r w:rsidRPr="000274EA">
        <w:rPr>
          <w:rFonts w:ascii="Garamond" w:hAnsi="Garamond"/>
        </w:rPr>
        <w:t xml:space="preserve">Bertolt Brecht, ‘General Your Tank Is a Powerful Vehicle’ </w:t>
      </w:r>
    </w:p>
    <w:p w14:paraId="47DDCF00" w14:textId="77777777" w:rsidR="000274EA" w:rsidRPr="000274EA" w:rsidRDefault="000274EA" w:rsidP="000274EA">
      <w:pPr>
        <w:numPr>
          <w:ilvl w:val="0"/>
          <w:numId w:val="13"/>
        </w:numPr>
        <w:rPr>
          <w:rFonts w:ascii="Garamond" w:hAnsi="Garamond"/>
        </w:rPr>
      </w:pPr>
      <w:proofErr w:type="spellStart"/>
      <w:r w:rsidRPr="000274EA">
        <w:rPr>
          <w:rFonts w:ascii="Garamond" w:hAnsi="Garamond"/>
        </w:rPr>
        <w:t>Intizar</w:t>
      </w:r>
      <w:proofErr w:type="spellEnd"/>
      <w:r w:rsidRPr="000274EA">
        <w:rPr>
          <w:rFonts w:ascii="Garamond" w:hAnsi="Garamond"/>
        </w:rPr>
        <w:t xml:space="preserve"> Husain, ‘A Chronicle of the Peacocks’ </w:t>
      </w:r>
    </w:p>
    <w:p w14:paraId="235AFC95" w14:textId="77777777" w:rsidR="000274EA" w:rsidRPr="000274EA" w:rsidRDefault="000274EA" w:rsidP="000274EA">
      <w:pPr>
        <w:numPr>
          <w:ilvl w:val="0"/>
          <w:numId w:val="13"/>
        </w:numPr>
        <w:rPr>
          <w:rFonts w:ascii="Garamond" w:hAnsi="Garamond"/>
        </w:rPr>
      </w:pPr>
      <w:r w:rsidRPr="000274EA">
        <w:rPr>
          <w:rFonts w:ascii="Garamond" w:hAnsi="Garamond"/>
        </w:rPr>
        <w:t xml:space="preserve">Amitav Ghosh, ‘Ghosts of Mrs Gandhi’ </w:t>
      </w:r>
    </w:p>
    <w:p w14:paraId="0E81783C" w14:textId="77777777" w:rsidR="000274EA" w:rsidRPr="001E502D" w:rsidRDefault="000274EA" w:rsidP="000274EA">
      <w:pPr>
        <w:rPr>
          <w:rFonts w:ascii="Garamond" w:hAnsi="Garamond"/>
          <w:b/>
          <w:bCs/>
        </w:rPr>
      </w:pPr>
    </w:p>
    <w:p w14:paraId="7498A1D7" w14:textId="725D2190" w:rsidR="000274EA" w:rsidRPr="000274EA" w:rsidRDefault="000274EA" w:rsidP="000274EA">
      <w:pPr>
        <w:rPr>
          <w:rFonts w:ascii="Garamond" w:hAnsi="Garamond"/>
        </w:rPr>
      </w:pPr>
      <w:r w:rsidRPr="000274EA">
        <w:rPr>
          <w:rFonts w:ascii="Garamond" w:hAnsi="Garamond"/>
          <w:b/>
          <w:bCs/>
        </w:rPr>
        <w:t xml:space="preserve">Unit 5 </w:t>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ab/>
      </w:r>
      <w:r w:rsidR="00365D46" w:rsidRPr="001E502D">
        <w:rPr>
          <w:rFonts w:ascii="Garamond" w:hAnsi="Garamond"/>
          <w:b/>
          <w:bCs/>
        </w:rPr>
        <w:t>(Weeks 1</w:t>
      </w:r>
      <w:r w:rsidR="00365D46" w:rsidRPr="001E502D">
        <w:rPr>
          <w:rFonts w:ascii="Garamond" w:hAnsi="Garamond"/>
          <w:b/>
          <w:bCs/>
        </w:rPr>
        <w:t>4</w:t>
      </w:r>
      <w:r w:rsidR="00365D46" w:rsidRPr="001E502D">
        <w:rPr>
          <w:rFonts w:ascii="Garamond" w:hAnsi="Garamond"/>
          <w:b/>
          <w:bCs/>
        </w:rPr>
        <w:t>-</w:t>
      </w:r>
      <w:r w:rsidR="00365D46" w:rsidRPr="001E502D">
        <w:rPr>
          <w:rFonts w:ascii="Garamond" w:hAnsi="Garamond"/>
          <w:b/>
          <w:bCs/>
        </w:rPr>
        <w:t>16</w:t>
      </w:r>
      <w:r w:rsidR="00365D46" w:rsidRPr="001E502D">
        <w:rPr>
          <w:rFonts w:ascii="Garamond" w:hAnsi="Garamond"/>
          <w:b/>
          <w:bCs/>
        </w:rPr>
        <w:t>)</w:t>
      </w:r>
    </w:p>
    <w:p w14:paraId="1E859A69" w14:textId="77777777" w:rsidR="000274EA" w:rsidRPr="000274EA" w:rsidRDefault="000274EA" w:rsidP="000274EA">
      <w:pPr>
        <w:rPr>
          <w:rFonts w:ascii="Garamond" w:hAnsi="Garamond"/>
        </w:rPr>
      </w:pPr>
      <w:r w:rsidRPr="000274EA">
        <w:rPr>
          <w:rFonts w:ascii="Garamond" w:hAnsi="Garamond"/>
        </w:rPr>
        <w:t xml:space="preserve">Living in a Globalized World </w:t>
      </w:r>
    </w:p>
    <w:p w14:paraId="068177CE" w14:textId="77777777" w:rsidR="000274EA" w:rsidRPr="000274EA" w:rsidRDefault="000274EA" w:rsidP="000274EA">
      <w:pPr>
        <w:numPr>
          <w:ilvl w:val="0"/>
          <w:numId w:val="14"/>
        </w:numPr>
        <w:rPr>
          <w:rFonts w:ascii="Garamond" w:hAnsi="Garamond"/>
        </w:rPr>
      </w:pPr>
      <w:r w:rsidRPr="000274EA">
        <w:rPr>
          <w:rFonts w:ascii="Garamond" w:hAnsi="Garamond"/>
        </w:rPr>
        <w:t xml:space="preserve">Roland Barthes, ‘Toys’ </w:t>
      </w:r>
    </w:p>
    <w:p w14:paraId="2FDDBC28" w14:textId="77777777" w:rsidR="000274EA" w:rsidRPr="000274EA" w:rsidRDefault="000274EA" w:rsidP="000274EA">
      <w:pPr>
        <w:numPr>
          <w:ilvl w:val="0"/>
          <w:numId w:val="14"/>
        </w:numPr>
        <w:rPr>
          <w:rFonts w:ascii="Garamond" w:hAnsi="Garamond"/>
        </w:rPr>
      </w:pPr>
      <w:r w:rsidRPr="000274EA">
        <w:rPr>
          <w:rFonts w:ascii="Garamond" w:hAnsi="Garamond"/>
        </w:rPr>
        <w:t xml:space="preserve">Chitra Banerjee </w:t>
      </w:r>
      <w:proofErr w:type="spellStart"/>
      <w:r w:rsidRPr="000274EA">
        <w:rPr>
          <w:rFonts w:ascii="Garamond" w:hAnsi="Garamond"/>
        </w:rPr>
        <w:t>Divakaruni</w:t>
      </w:r>
      <w:proofErr w:type="spellEnd"/>
      <w:r w:rsidRPr="000274EA">
        <w:rPr>
          <w:rFonts w:ascii="Garamond" w:hAnsi="Garamond"/>
        </w:rPr>
        <w:t xml:space="preserve">, ‘Indian Movie New Jersey’ </w:t>
      </w:r>
    </w:p>
    <w:p w14:paraId="68880559" w14:textId="77777777" w:rsidR="000274EA" w:rsidRPr="000274EA" w:rsidRDefault="000274EA" w:rsidP="000274EA">
      <w:pPr>
        <w:numPr>
          <w:ilvl w:val="0"/>
          <w:numId w:val="14"/>
        </w:numPr>
        <w:rPr>
          <w:rFonts w:ascii="Garamond" w:hAnsi="Garamond"/>
        </w:rPr>
      </w:pPr>
      <w:r w:rsidRPr="000274EA">
        <w:rPr>
          <w:rFonts w:ascii="Garamond" w:hAnsi="Garamond"/>
        </w:rPr>
        <w:t xml:space="preserve">Imtiaz </w:t>
      </w:r>
      <w:proofErr w:type="spellStart"/>
      <w:r w:rsidRPr="000274EA">
        <w:rPr>
          <w:rFonts w:ascii="Garamond" w:hAnsi="Garamond"/>
        </w:rPr>
        <w:t>Dharker</w:t>
      </w:r>
      <w:proofErr w:type="spellEnd"/>
      <w:r w:rsidRPr="000274EA">
        <w:rPr>
          <w:rFonts w:ascii="Garamond" w:hAnsi="Garamond"/>
        </w:rPr>
        <w:t xml:space="preserve">, ‘At Lahore </w:t>
      </w:r>
      <w:proofErr w:type="spellStart"/>
      <w:r w:rsidRPr="000274EA">
        <w:rPr>
          <w:rFonts w:ascii="Garamond" w:hAnsi="Garamond"/>
        </w:rPr>
        <w:t>Karhai</w:t>
      </w:r>
      <w:proofErr w:type="spellEnd"/>
      <w:r w:rsidRPr="000274EA">
        <w:rPr>
          <w:rFonts w:ascii="Garamond" w:hAnsi="Garamond"/>
        </w:rPr>
        <w:t xml:space="preserve">’ </w:t>
      </w:r>
    </w:p>
    <w:p w14:paraId="454217B9" w14:textId="77777777" w:rsidR="000274EA" w:rsidRPr="000274EA" w:rsidRDefault="000274EA" w:rsidP="000274EA">
      <w:pPr>
        <w:numPr>
          <w:ilvl w:val="0"/>
          <w:numId w:val="14"/>
        </w:numPr>
        <w:rPr>
          <w:rFonts w:ascii="Garamond" w:hAnsi="Garamond"/>
        </w:rPr>
      </w:pPr>
      <w:r w:rsidRPr="000274EA">
        <w:rPr>
          <w:rFonts w:ascii="Garamond" w:hAnsi="Garamond"/>
        </w:rPr>
        <w:t xml:space="preserve">Naomi Klein, ‘The Brand Expands’ </w:t>
      </w:r>
    </w:p>
    <w:p w14:paraId="628DB9ED" w14:textId="7B537B2B" w:rsidR="000274EA" w:rsidRPr="001E502D" w:rsidRDefault="000274EA" w:rsidP="000274EA">
      <w:pPr>
        <w:rPr>
          <w:rFonts w:ascii="Garamond" w:hAnsi="Garamond"/>
        </w:rPr>
      </w:pPr>
    </w:p>
    <w:p w14:paraId="3DB8DE69" w14:textId="77777777" w:rsidR="000274EA" w:rsidRPr="001E502D" w:rsidRDefault="000274EA" w:rsidP="000274EA">
      <w:pPr>
        <w:rPr>
          <w:rFonts w:ascii="Garamond" w:hAnsi="Garamond"/>
        </w:rPr>
      </w:pPr>
    </w:p>
    <w:p w14:paraId="7A352D21" w14:textId="77777777" w:rsidR="000274EA" w:rsidRPr="001E502D" w:rsidRDefault="000274EA" w:rsidP="000274EA">
      <w:pPr>
        <w:rPr>
          <w:rFonts w:ascii="Garamond" w:hAnsi="Garamond"/>
          <w:lang w:val="en-US"/>
        </w:rPr>
      </w:pPr>
      <w:r w:rsidRPr="001E502D">
        <w:rPr>
          <w:rFonts w:ascii="Garamond" w:hAnsi="Garamond"/>
          <w:b/>
          <w:bCs/>
          <w:lang w:val="en-US"/>
        </w:rPr>
        <w:t xml:space="preserve">COURSE DESCRIPTION </w:t>
      </w:r>
    </w:p>
    <w:p w14:paraId="4457DFE5" w14:textId="77777777" w:rsidR="000274EA" w:rsidRPr="001E502D" w:rsidRDefault="000274EA" w:rsidP="000274EA">
      <w:pPr>
        <w:rPr>
          <w:rFonts w:ascii="Garamond" w:hAnsi="Garamond"/>
        </w:rPr>
      </w:pPr>
    </w:p>
    <w:p w14:paraId="4CA919B4" w14:textId="78392BF2" w:rsidR="000274EA" w:rsidRPr="001E502D" w:rsidRDefault="000274EA" w:rsidP="000274EA">
      <w:pPr>
        <w:rPr>
          <w:rFonts w:ascii="Garamond" w:hAnsi="Garamond"/>
        </w:rPr>
      </w:pPr>
      <w:r w:rsidRPr="001E502D">
        <w:rPr>
          <w:rFonts w:ascii="Garamond" w:hAnsi="Garamond"/>
        </w:rPr>
        <w:lastRenderedPageBreak/>
        <w:t>By reading texts cross-culturally, students will engage with people’s experience of caste/class, gender, race, violence and war, and nationalities and develop the skills of cross-cultural sensitivity. The paper will give them the vocabulary to engage with experiences of people from varying cultures and backgrounds, particularly relevant in contemporary times as these issues continue to be negotiated in the workplace as well as larger society.</w:t>
      </w:r>
    </w:p>
    <w:p w14:paraId="1426CDEF" w14:textId="77777777" w:rsidR="000274EA" w:rsidRPr="001E502D" w:rsidRDefault="000274EA" w:rsidP="000274EA">
      <w:pPr>
        <w:rPr>
          <w:rFonts w:ascii="Garamond" w:hAnsi="Garamond"/>
        </w:rPr>
      </w:pPr>
    </w:p>
    <w:p w14:paraId="578980BF" w14:textId="511D00CB" w:rsidR="00F15E6F" w:rsidRPr="001E502D" w:rsidRDefault="00F15E6F">
      <w:pPr>
        <w:rPr>
          <w:rFonts w:ascii="Garamond" w:hAnsi="Garamond"/>
        </w:rPr>
      </w:pPr>
    </w:p>
    <w:p w14:paraId="60B44AAE" w14:textId="7FA1D45E" w:rsidR="00F15E6F" w:rsidRPr="001E502D" w:rsidRDefault="00F15E6F">
      <w:pPr>
        <w:rPr>
          <w:rFonts w:ascii="Garamond" w:hAnsi="Garamond"/>
        </w:rPr>
      </w:pPr>
    </w:p>
    <w:p w14:paraId="7E5D0E35" w14:textId="52F71564" w:rsidR="00F15E6F" w:rsidRPr="001E502D" w:rsidRDefault="00F15E6F">
      <w:pPr>
        <w:rPr>
          <w:rFonts w:ascii="Garamond" w:hAnsi="Garamond"/>
        </w:rPr>
      </w:pPr>
    </w:p>
    <w:p w14:paraId="1F1B15D6" w14:textId="77777777" w:rsidR="00365D46" w:rsidRPr="00F15E6F" w:rsidRDefault="00365D46" w:rsidP="00365D46">
      <w:pPr>
        <w:numPr>
          <w:ilvl w:val="0"/>
          <w:numId w:val="1"/>
        </w:numPr>
        <w:tabs>
          <w:tab w:val="clear" w:pos="420"/>
        </w:tabs>
        <w:rPr>
          <w:rFonts w:ascii="Garamond" w:hAnsi="Garamond"/>
          <w:b/>
          <w:bCs/>
          <w:lang w:val="en-US"/>
        </w:rPr>
      </w:pPr>
      <w:r w:rsidRPr="00F15E6F">
        <w:rPr>
          <w:rFonts w:ascii="Garamond" w:hAnsi="Garamond"/>
          <w:b/>
          <w:bCs/>
          <w:lang w:val="en-US"/>
        </w:rPr>
        <w:t xml:space="preserve">ASSESSMENT </w:t>
      </w:r>
    </w:p>
    <w:p w14:paraId="6D218190" w14:textId="77777777" w:rsidR="00365D46" w:rsidRPr="00F15E6F" w:rsidRDefault="00365D46" w:rsidP="00365D46">
      <w:pPr>
        <w:rPr>
          <w:rFonts w:ascii="Garamond" w:hAnsi="Garamond"/>
          <w:lang w:val="en-US"/>
        </w:rPr>
      </w:pPr>
    </w:p>
    <w:p w14:paraId="397474D0" w14:textId="77777777" w:rsidR="00365D46" w:rsidRPr="00F15E6F" w:rsidRDefault="00365D46" w:rsidP="00365D46">
      <w:pPr>
        <w:rPr>
          <w:rFonts w:ascii="Garamond" w:hAnsi="Garamond"/>
          <w:b/>
          <w:bCs/>
          <w:lang w:val="en-US"/>
        </w:rPr>
      </w:pPr>
      <w:r w:rsidRPr="00F15E6F">
        <w:rPr>
          <w:rFonts w:ascii="Garamond" w:hAnsi="Garamond"/>
          <w:b/>
          <w:bCs/>
          <w:lang w:val="en-US"/>
        </w:rPr>
        <w:t xml:space="preserve">Internal Assessment: 25 Marks </w:t>
      </w:r>
    </w:p>
    <w:p w14:paraId="43B22102" w14:textId="77777777" w:rsidR="00365D46" w:rsidRPr="00F15E6F" w:rsidRDefault="00365D46" w:rsidP="00365D46">
      <w:pPr>
        <w:rPr>
          <w:rFonts w:ascii="Garamond" w:hAnsi="Garamond"/>
          <w:lang w:val="en-US"/>
        </w:rPr>
      </w:pPr>
    </w:p>
    <w:p w14:paraId="23A93494" w14:textId="77777777" w:rsidR="00365D46" w:rsidRPr="00F15E6F" w:rsidRDefault="00365D46" w:rsidP="00365D46">
      <w:pPr>
        <w:rPr>
          <w:rFonts w:ascii="Garamond" w:hAnsi="Garamond"/>
          <w:lang w:val="en-US"/>
        </w:rPr>
      </w:pPr>
      <w:r w:rsidRPr="00F15E6F">
        <w:rPr>
          <w:rFonts w:ascii="Garamond" w:hAnsi="Garamond"/>
          <w:lang w:val="en-US"/>
        </w:rPr>
        <w:t>The formative assessment will draw upon the discussions in class. Students will be given an option to submit their assignments in oral and written forms.</w:t>
      </w:r>
    </w:p>
    <w:p w14:paraId="6BFC8D32" w14:textId="52C19845" w:rsidR="00F15E6F" w:rsidRPr="001E502D" w:rsidRDefault="00F15E6F">
      <w:pPr>
        <w:rPr>
          <w:rFonts w:ascii="Garamond" w:hAnsi="Garamond"/>
        </w:rPr>
      </w:pPr>
    </w:p>
    <w:p w14:paraId="67FB787D" w14:textId="354A430E" w:rsidR="00F15E6F" w:rsidRPr="001E502D" w:rsidRDefault="00F15E6F">
      <w:pPr>
        <w:rPr>
          <w:rFonts w:ascii="Garamond" w:hAnsi="Garamond"/>
        </w:rPr>
      </w:pPr>
    </w:p>
    <w:p w14:paraId="7CFB3C49" w14:textId="4D44B24E" w:rsidR="00F15E6F" w:rsidRPr="001E502D" w:rsidRDefault="00F15E6F">
      <w:pPr>
        <w:rPr>
          <w:rFonts w:ascii="Garamond" w:hAnsi="Garamond"/>
        </w:rPr>
      </w:pPr>
    </w:p>
    <w:p w14:paraId="3C94032F" w14:textId="4F0B6420" w:rsidR="00365D46" w:rsidRPr="001E502D" w:rsidRDefault="00365D46" w:rsidP="00365D46">
      <w:pPr>
        <w:numPr>
          <w:ilvl w:val="0"/>
          <w:numId w:val="1"/>
        </w:numPr>
        <w:tabs>
          <w:tab w:val="clear" w:pos="420"/>
        </w:tabs>
        <w:rPr>
          <w:rFonts w:ascii="Garamond" w:hAnsi="Garamond"/>
          <w:b/>
          <w:bCs/>
          <w:lang w:val="en-US"/>
        </w:rPr>
      </w:pPr>
      <w:r w:rsidRPr="00F15E6F">
        <w:rPr>
          <w:rFonts w:ascii="Garamond" w:hAnsi="Garamond"/>
          <w:b/>
          <w:bCs/>
          <w:lang w:val="en-US"/>
        </w:rPr>
        <w:t>ESSENTIAL READINGS</w:t>
      </w:r>
    </w:p>
    <w:p w14:paraId="030CF220" w14:textId="0B05BD07" w:rsidR="007F6404" w:rsidRPr="001E502D" w:rsidRDefault="007F6404" w:rsidP="007F6404">
      <w:pPr>
        <w:tabs>
          <w:tab w:val="left" w:pos="420"/>
        </w:tabs>
        <w:rPr>
          <w:rFonts w:ascii="Garamond" w:hAnsi="Garamond"/>
          <w:b/>
          <w:bCs/>
          <w:lang w:val="en-US"/>
        </w:rPr>
      </w:pPr>
    </w:p>
    <w:p w14:paraId="5F7948DB" w14:textId="37F1B722" w:rsidR="00F15E6F" w:rsidRPr="001E502D" w:rsidRDefault="007F6404">
      <w:pPr>
        <w:rPr>
          <w:rFonts w:ascii="Garamond" w:hAnsi="Garamond"/>
        </w:rPr>
      </w:pPr>
      <w:r w:rsidRPr="001E502D">
        <w:rPr>
          <w:rFonts w:ascii="Garamond" w:hAnsi="Garamond"/>
          <w:i/>
          <w:iCs/>
        </w:rPr>
        <w:t>The Individual and Society: Essays Stories and Poems</w:t>
      </w:r>
      <w:r w:rsidRPr="001E502D">
        <w:rPr>
          <w:rFonts w:ascii="Garamond" w:hAnsi="Garamond"/>
        </w:rPr>
        <w:t xml:space="preserve">, edited by Vinay </w:t>
      </w:r>
      <w:proofErr w:type="spellStart"/>
      <w:r w:rsidRPr="001E502D">
        <w:rPr>
          <w:rFonts w:ascii="Garamond" w:hAnsi="Garamond"/>
        </w:rPr>
        <w:t>Sood</w:t>
      </w:r>
      <w:proofErr w:type="spellEnd"/>
      <w:r w:rsidRPr="001E502D">
        <w:rPr>
          <w:rFonts w:ascii="Garamond" w:hAnsi="Garamond"/>
        </w:rPr>
        <w:t xml:space="preserve"> et al., for The Department of English, University of Delhi, New Delhi: Pearson, 2006.</w:t>
      </w:r>
    </w:p>
    <w:p w14:paraId="7A00E707" w14:textId="0FABE072" w:rsidR="00F15E6F" w:rsidRPr="001E502D" w:rsidRDefault="00F15E6F">
      <w:pPr>
        <w:rPr>
          <w:rFonts w:ascii="Garamond" w:hAnsi="Garamond"/>
        </w:rPr>
      </w:pPr>
    </w:p>
    <w:p w14:paraId="4FCE3447" w14:textId="34B870D8" w:rsidR="00F15E6F" w:rsidRPr="001E502D" w:rsidRDefault="00F15E6F">
      <w:pPr>
        <w:rPr>
          <w:rFonts w:ascii="Garamond" w:hAnsi="Garamond"/>
        </w:rPr>
      </w:pPr>
    </w:p>
    <w:p w14:paraId="22CDDB46" w14:textId="4E61C6E0" w:rsidR="00F15E6F" w:rsidRPr="001E502D" w:rsidRDefault="00F15E6F">
      <w:pPr>
        <w:rPr>
          <w:rFonts w:ascii="Garamond" w:hAnsi="Garamond"/>
        </w:rPr>
      </w:pPr>
    </w:p>
    <w:p w14:paraId="18174CEE" w14:textId="50EEF9DC" w:rsidR="00F15E6F" w:rsidRPr="001E502D" w:rsidRDefault="00F15E6F">
      <w:pPr>
        <w:rPr>
          <w:rFonts w:ascii="Garamond" w:hAnsi="Garamond"/>
        </w:rPr>
      </w:pPr>
    </w:p>
    <w:p w14:paraId="7AF45DFC" w14:textId="0BC6906D" w:rsidR="00F15E6F" w:rsidRPr="001E502D" w:rsidRDefault="00F15E6F">
      <w:pPr>
        <w:rPr>
          <w:rFonts w:ascii="Garamond" w:hAnsi="Garamond"/>
        </w:rPr>
      </w:pPr>
    </w:p>
    <w:p w14:paraId="5B9F4D15" w14:textId="095D1445" w:rsidR="00F15E6F" w:rsidRPr="001E502D" w:rsidRDefault="00F15E6F">
      <w:pPr>
        <w:rPr>
          <w:rFonts w:ascii="Garamond" w:hAnsi="Garamond"/>
        </w:rPr>
      </w:pPr>
    </w:p>
    <w:p w14:paraId="52DF5549" w14:textId="5CD7B087" w:rsidR="00F15E6F" w:rsidRPr="001E502D" w:rsidRDefault="00F15E6F">
      <w:pPr>
        <w:rPr>
          <w:rFonts w:ascii="Garamond" w:hAnsi="Garamond"/>
        </w:rPr>
      </w:pPr>
    </w:p>
    <w:p w14:paraId="599C112B" w14:textId="534B8E90" w:rsidR="00F15E6F" w:rsidRPr="001E502D" w:rsidRDefault="00F15E6F">
      <w:pPr>
        <w:rPr>
          <w:rFonts w:ascii="Garamond" w:hAnsi="Garamond"/>
        </w:rPr>
      </w:pPr>
    </w:p>
    <w:p w14:paraId="14A91264" w14:textId="35334545" w:rsidR="00F15E6F" w:rsidRPr="001E502D" w:rsidRDefault="00F15E6F">
      <w:pPr>
        <w:rPr>
          <w:rFonts w:ascii="Garamond" w:hAnsi="Garamond"/>
        </w:rPr>
      </w:pPr>
    </w:p>
    <w:p w14:paraId="0AF531B9" w14:textId="7B814EE2" w:rsidR="00F15E6F" w:rsidRPr="001E502D" w:rsidRDefault="00F15E6F">
      <w:pPr>
        <w:rPr>
          <w:rFonts w:ascii="Garamond" w:hAnsi="Garamond"/>
        </w:rPr>
      </w:pPr>
    </w:p>
    <w:p w14:paraId="2ABC3BA6" w14:textId="12491969" w:rsidR="00F15E6F" w:rsidRPr="001E502D" w:rsidRDefault="00F15E6F">
      <w:pPr>
        <w:rPr>
          <w:rFonts w:ascii="Garamond" w:hAnsi="Garamond"/>
        </w:rPr>
      </w:pPr>
    </w:p>
    <w:p w14:paraId="19609D46" w14:textId="2A7E4EE3" w:rsidR="00F15E6F" w:rsidRPr="001E502D" w:rsidRDefault="00F15E6F">
      <w:pPr>
        <w:rPr>
          <w:rFonts w:ascii="Garamond" w:hAnsi="Garamond"/>
        </w:rPr>
      </w:pPr>
    </w:p>
    <w:p w14:paraId="4AA526BE" w14:textId="3CCC1D6B" w:rsidR="00F15E6F" w:rsidRPr="001E502D" w:rsidRDefault="00F15E6F">
      <w:pPr>
        <w:rPr>
          <w:rFonts w:ascii="Garamond" w:hAnsi="Garamond"/>
        </w:rPr>
      </w:pPr>
    </w:p>
    <w:p w14:paraId="7D9155E7" w14:textId="4B997C6C" w:rsidR="00F15E6F" w:rsidRPr="001E502D" w:rsidRDefault="00F15E6F">
      <w:pPr>
        <w:rPr>
          <w:rFonts w:ascii="Garamond" w:hAnsi="Garamond"/>
        </w:rPr>
      </w:pPr>
    </w:p>
    <w:p w14:paraId="5A471EAA" w14:textId="75703B04" w:rsidR="00F15E6F" w:rsidRPr="001E502D" w:rsidRDefault="00F15E6F">
      <w:pPr>
        <w:rPr>
          <w:rFonts w:ascii="Garamond" w:hAnsi="Garamond"/>
        </w:rPr>
      </w:pPr>
    </w:p>
    <w:p w14:paraId="6D9511CB" w14:textId="0AD89701" w:rsidR="00F15E6F" w:rsidRPr="001E502D" w:rsidRDefault="00F15E6F">
      <w:pPr>
        <w:rPr>
          <w:rFonts w:ascii="Garamond" w:hAnsi="Garamond"/>
        </w:rPr>
      </w:pPr>
    </w:p>
    <w:p w14:paraId="3225B763" w14:textId="6BF92961" w:rsidR="00F15E6F" w:rsidRPr="001E502D" w:rsidRDefault="00F15E6F">
      <w:pPr>
        <w:rPr>
          <w:rFonts w:ascii="Garamond" w:hAnsi="Garamond"/>
        </w:rPr>
      </w:pPr>
    </w:p>
    <w:p w14:paraId="50B554F7" w14:textId="578962C4" w:rsidR="00F15E6F" w:rsidRPr="001E502D" w:rsidRDefault="00F15E6F">
      <w:pPr>
        <w:rPr>
          <w:rFonts w:ascii="Garamond" w:hAnsi="Garamond"/>
        </w:rPr>
      </w:pPr>
    </w:p>
    <w:p w14:paraId="4C9EEDA4" w14:textId="77777777" w:rsidR="00F15E6F" w:rsidRPr="001E502D" w:rsidRDefault="00F15E6F">
      <w:pPr>
        <w:rPr>
          <w:rFonts w:ascii="Garamond" w:hAnsi="Garamond"/>
        </w:rPr>
      </w:pPr>
    </w:p>
    <w:sectPr w:rsidR="00F15E6F" w:rsidRPr="001E502D">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2D3B"/>
    <w:multiLevelType w:val="multilevel"/>
    <w:tmpl w:val="D1FAD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E76089"/>
    <w:multiLevelType w:val="hybridMultilevel"/>
    <w:tmpl w:val="5122E94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A44D19"/>
    <w:multiLevelType w:val="hybridMultilevel"/>
    <w:tmpl w:val="599622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D7084D"/>
    <w:multiLevelType w:val="hybridMultilevel"/>
    <w:tmpl w:val="8EB2A7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3F3552"/>
    <w:multiLevelType w:val="hybridMultilevel"/>
    <w:tmpl w:val="9D78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311F51"/>
    <w:multiLevelType w:val="hybridMultilevel"/>
    <w:tmpl w:val="1804D9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364ADA"/>
    <w:multiLevelType w:val="multilevel"/>
    <w:tmpl w:val="7D9EB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90B9E"/>
    <w:multiLevelType w:val="multilevel"/>
    <w:tmpl w:val="DBE8E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751C99"/>
    <w:multiLevelType w:val="multilevel"/>
    <w:tmpl w:val="C62C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59514245"/>
    <w:multiLevelType w:val="hybridMultilevel"/>
    <w:tmpl w:val="5996222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1B2B98"/>
    <w:multiLevelType w:val="multilevel"/>
    <w:tmpl w:val="2266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7E2745D"/>
    <w:multiLevelType w:val="hybridMultilevel"/>
    <w:tmpl w:val="1804D9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397C63"/>
    <w:multiLevelType w:val="hybridMultilevel"/>
    <w:tmpl w:val="1804D9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10"/>
  </w:num>
  <w:num w:numId="3">
    <w:abstractNumId w:val="1"/>
  </w:num>
  <w:num w:numId="4">
    <w:abstractNumId w:val="3"/>
  </w:num>
  <w:num w:numId="5">
    <w:abstractNumId w:val="12"/>
  </w:num>
  <w:num w:numId="6">
    <w:abstractNumId w:val="2"/>
  </w:num>
  <w:num w:numId="7">
    <w:abstractNumId w:val="5"/>
  </w:num>
  <w:num w:numId="8">
    <w:abstractNumId w:val="13"/>
  </w:num>
  <w:num w:numId="9">
    <w:abstractNumId w:val="4"/>
  </w:num>
  <w:num w:numId="10">
    <w:abstractNumId w:val="6"/>
  </w:num>
  <w:num w:numId="11">
    <w:abstractNumId w:val="8"/>
  </w:num>
  <w:num w:numId="12">
    <w:abstractNumId w:val="7"/>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6FE"/>
    <w:rsid w:val="00011D08"/>
    <w:rsid w:val="000274EA"/>
    <w:rsid w:val="001E502D"/>
    <w:rsid w:val="00365D46"/>
    <w:rsid w:val="003E7DFF"/>
    <w:rsid w:val="00487029"/>
    <w:rsid w:val="004C295A"/>
    <w:rsid w:val="00542E61"/>
    <w:rsid w:val="007A6039"/>
    <w:rsid w:val="007F6404"/>
    <w:rsid w:val="009B65C0"/>
    <w:rsid w:val="00A24DA1"/>
    <w:rsid w:val="00B62E94"/>
    <w:rsid w:val="00D766FE"/>
    <w:rsid w:val="00F15E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0568E2C7"/>
  <w15:chartTrackingRefBased/>
  <w15:docId w15:val="{C0AA178A-0512-6D4A-8AB3-1A985CC9F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7029"/>
    <w:pPr>
      <w:ind w:left="720"/>
      <w:contextualSpacing/>
    </w:pPr>
  </w:style>
  <w:style w:type="paragraph" w:styleId="NormalWeb">
    <w:name w:val="Normal (Web)"/>
    <w:basedOn w:val="Normal"/>
    <w:uiPriority w:val="99"/>
    <w:semiHidden/>
    <w:unhideWhenUsed/>
    <w:rsid w:val="0048702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01489">
      <w:bodyDiv w:val="1"/>
      <w:marLeft w:val="0"/>
      <w:marRight w:val="0"/>
      <w:marTop w:val="0"/>
      <w:marBottom w:val="0"/>
      <w:divBdr>
        <w:top w:val="none" w:sz="0" w:space="0" w:color="auto"/>
        <w:left w:val="none" w:sz="0" w:space="0" w:color="auto"/>
        <w:bottom w:val="none" w:sz="0" w:space="0" w:color="auto"/>
        <w:right w:val="none" w:sz="0" w:space="0" w:color="auto"/>
      </w:divBdr>
      <w:divsChild>
        <w:div w:id="249626792">
          <w:marLeft w:val="0"/>
          <w:marRight w:val="0"/>
          <w:marTop w:val="0"/>
          <w:marBottom w:val="0"/>
          <w:divBdr>
            <w:top w:val="none" w:sz="0" w:space="0" w:color="auto"/>
            <w:left w:val="none" w:sz="0" w:space="0" w:color="auto"/>
            <w:bottom w:val="none" w:sz="0" w:space="0" w:color="auto"/>
            <w:right w:val="none" w:sz="0" w:space="0" w:color="auto"/>
          </w:divBdr>
          <w:divsChild>
            <w:div w:id="81604538">
              <w:marLeft w:val="0"/>
              <w:marRight w:val="0"/>
              <w:marTop w:val="0"/>
              <w:marBottom w:val="0"/>
              <w:divBdr>
                <w:top w:val="none" w:sz="0" w:space="0" w:color="auto"/>
                <w:left w:val="none" w:sz="0" w:space="0" w:color="auto"/>
                <w:bottom w:val="none" w:sz="0" w:space="0" w:color="auto"/>
                <w:right w:val="none" w:sz="0" w:space="0" w:color="auto"/>
              </w:divBdr>
              <w:divsChild>
                <w:div w:id="125817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814387">
      <w:bodyDiv w:val="1"/>
      <w:marLeft w:val="0"/>
      <w:marRight w:val="0"/>
      <w:marTop w:val="0"/>
      <w:marBottom w:val="0"/>
      <w:divBdr>
        <w:top w:val="none" w:sz="0" w:space="0" w:color="auto"/>
        <w:left w:val="none" w:sz="0" w:space="0" w:color="auto"/>
        <w:bottom w:val="none" w:sz="0" w:space="0" w:color="auto"/>
        <w:right w:val="none" w:sz="0" w:space="0" w:color="auto"/>
      </w:divBdr>
      <w:divsChild>
        <w:div w:id="232542628">
          <w:marLeft w:val="0"/>
          <w:marRight w:val="0"/>
          <w:marTop w:val="0"/>
          <w:marBottom w:val="0"/>
          <w:divBdr>
            <w:top w:val="none" w:sz="0" w:space="0" w:color="auto"/>
            <w:left w:val="none" w:sz="0" w:space="0" w:color="auto"/>
            <w:bottom w:val="none" w:sz="0" w:space="0" w:color="auto"/>
            <w:right w:val="none" w:sz="0" w:space="0" w:color="auto"/>
          </w:divBdr>
          <w:divsChild>
            <w:div w:id="448159612">
              <w:marLeft w:val="0"/>
              <w:marRight w:val="0"/>
              <w:marTop w:val="0"/>
              <w:marBottom w:val="0"/>
              <w:divBdr>
                <w:top w:val="none" w:sz="0" w:space="0" w:color="auto"/>
                <w:left w:val="none" w:sz="0" w:space="0" w:color="auto"/>
                <w:bottom w:val="none" w:sz="0" w:space="0" w:color="auto"/>
                <w:right w:val="none" w:sz="0" w:space="0" w:color="auto"/>
              </w:divBdr>
              <w:divsChild>
                <w:div w:id="533075770">
                  <w:marLeft w:val="0"/>
                  <w:marRight w:val="0"/>
                  <w:marTop w:val="0"/>
                  <w:marBottom w:val="0"/>
                  <w:divBdr>
                    <w:top w:val="none" w:sz="0" w:space="0" w:color="auto"/>
                    <w:left w:val="none" w:sz="0" w:space="0" w:color="auto"/>
                    <w:bottom w:val="none" w:sz="0" w:space="0" w:color="auto"/>
                    <w:right w:val="none" w:sz="0" w:space="0" w:color="auto"/>
                  </w:divBdr>
                </w:div>
              </w:divsChild>
            </w:div>
            <w:div w:id="1841118376">
              <w:marLeft w:val="0"/>
              <w:marRight w:val="0"/>
              <w:marTop w:val="0"/>
              <w:marBottom w:val="0"/>
              <w:divBdr>
                <w:top w:val="none" w:sz="0" w:space="0" w:color="auto"/>
                <w:left w:val="none" w:sz="0" w:space="0" w:color="auto"/>
                <w:bottom w:val="none" w:sz="0" w:space="0" w:color="auto"/>
                <w:right w:val="none" w:sz="0" w:space="0" w:color="auto"/>
              </w:divBdr>
              <w:divsChild>
                <w:div w:id="9672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711116">
          <w:marLeft w:val="0"/>
          <w:marRight w:val="0"/>
          <w:marTop w:val="0"/>
          <w:marBottom w:val="0"/>
          <w:divBdr>
            <w:top w:val="none" w:sz="0" w:space="0" w:color="auto"/>
            <w:left w:val="none" w:sz="0" w:space="0" w:color="auto"/>
            <w:bottom w:val="none" w:sz="0" w:space="0" w:color="auto"/>
            <w:right w:val="none" w:sz="0" w:space="0" w:color="auto"/>
          </w:divBdr>
          <w:divsChild>
            <w:div w:id="1864780571">
              <w:marLeft w:val="0"/>
              <w:marRight w:val="0"/>
              <w:marTop w:val="0"/>
              <w:marBottom w:val="0"/>
              <w:divBdr>
                <w:top w:val="none" w:sz="0" w:space="0" w:color="auto"/>
                <w:left w:val="none" w:sz="0" w:space="0" w:color="auto"/>
                <w:bottom w:val="none" w:sz="0" w:space="0" w:color="auto"/>
                <w:right w:val="none" w:sz="0" w:space="0" w:color="auto"/>
              </w:divBdr>
              <w:divsChild>
                <w:div w:id="182754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1659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mailrajeevtiwari@gmail.com</dc:creator>
  <cp:keywords/>
  <dc:description/>
  <cp:lastModifiedBy>mailrajeevtiwari@gmail.com</cp:lastModifiedBy>
  <cp:revision>2</cp:revision>
  <dcterms:created xsi:type="dcterms:W3CDTF">2022-02-13T20:29:00Z</dcterms:created>
  <dcterms:modified xsi:type="dcterms:W3CDTF">2022-02-13T20:29:00Z</dcterms:modified>
</cp:coreProperties>
</file>